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0A" w:rsidRDefault="006F450A" w:rsidP="006F450A">
      <w:pPr>
        <w:shd w:val="clear" w:color="auto" w:fill="FFFFFF"/>
        <w:autoSpaceDE w:val="0"/>
        <w:autoSpaceDN w:val="0"/>
        <w:adjustRightInd w:val="0"/>
        <w:jc w:val="center"/>
        <w:rPr>
          <w:b/>
          <w:bCs/>
          <w:color w:val="000000"/>
        </w:rPr>
      </w:pPr>
    </w:p>
    <w:p w:rsidR="005409E9" w:rsidRDefault="005409E9" w:rsidP="005409E9">
      <w:pPr>
        <w:pBdr>
          <w:bottom w:val="single" w:sz="12" w:space="1" w:color="auto"/>
        </w:pBdr>
        <w:shd w:val="clear" w:color="auto" w:fill="FFFFFF"/>
        <w:jc w:val="center"/>
        <w:rPr>
          <w:b/>
          <w:color w:val="000000"/>
          <w:sz w:val="30"/>
          <w:szCs w:val="30"/>
        </w:rPr>
      </w:pPr>
      <w:r>
        <w:rPr>
          <w:b/>
          <w:color w:val="000000"/>
          <w:sz w:val="30"/>
          <w:szCs w:val="30"/>
        </w:rPr>
        <w:t>м</w:t>
      </w:r>
      <w:r w:rsidRPr="00864657">
        <w:rPr>
          <w:b/>
          <w:color w:val="000000"/>
          <w:sz w:val="30"/>
          <w:szCs w:val="30"/>
        </w:rPr>
        <w:t>униципальное бюджетное общеобразовательное учреждение</w:t>
      </w:r>
    </w:p>
    <w:p w:rsidR="005409E9" w:rsidRPr="00864657" w:rsidRDefault="005409E9" w:rsidP="005409E9">
      <w:pPr>
        <w:pBdr>
          <w:bottom w:val="single" w:sz="12" w:space="1" w:color="auto"/>
        </w:pBdr>
        <w:shd w:val="clear" w:color="auto" w:fill="FFFFFF"/>
        <w:jc w:val="center"/>
        <w:rPr>
          <w:b/>
          <w:color w:val="000000"/>
          <w:sz w:val="30"/>
          <w:szCs w:val="30"/>
        </w:rPr>
      </w:pPr>
      <w:r w:rsidRPr="0007491C">
        <w:rPr>
          <w:b/>
          <w:color w:val="000000"/>
          <w:sz w:val="30"/>
          <w:szCs w:val="30"/>
        </w:rPr>
        <w:t xml:space="preserve"> </w:t>
      </w:r>
      <w:r w:rsidRPr="00864657">
        <w:rPr>
          <w:b/>
          <w:color w:val="000000"/>
          <w:sz w:val="30"/>
          <w:szCs w:val="30"/>
        </w:rPr>
        <w:t>города Ростова-на-Дону</w:t>
      </w:r>
      <w:r>
        <w:rPr>
          <w:b/>
          <w:color w:val="000000"/>
          <w:sz w:val="30"/>
          <w:szCs w:val="30"/>
        </w:rPr>
        <w:t xml:space="preserve"> «Школа № 78»</w:t>
      </w:r>
    </w:p>
    <w:p w:rsidR="005409E9" w:rsidRPr="00483A2D" w:rsidRDefault="005409E9" w:rsidP="005409E9">
      <w:pPr>
        <w:pStyle w:val="Style3"/>
        <w:widowControl/>
        <w:spacing w:line="240" w:lineRule="auto"/>
        <w:rPr>
          <w:rStyle w:val="FontStyle13"/>
          <w:sz w:val="26"/>
          <w:szCs w:val="26"/>
        </w:rPr>
      </w:pPr>
    </w:p>
    <w:p w:rsidR="005409E9" w:rsidRDefault="00CD7940" w:rsidP="005409E9">
      <w:pPr>
        <w:pStyle w:val="Style3"/>
        <w:widowControl/>
        <w:spacing w:line="240" w:lineRule="auto"/>
        <w:rPr>
          <w:rStyle w:val="FontStyle13"/>
          <w:sz w:val="26"/>
          <w:szCs w:val="26"/>
        </w:rPr>
      </w:pPr>
      <w:r>
        <w:rPr>
          <w:b/>
          <w:bCs/>
          <w:noProof/>
          <w:sz w:val="26"/>
          <w:szCs w:val="26"/>
        </w:rPr>
        <w:drawing>
          <wp:inline distT="0" distB="0" distL="0" distR="0">
            <wp:extent cx="6479540" cy="1553210"/>
            <wp:effectExtent l="19050" t="0" r="0" b="0"/>
            <wp:docPr id="1" name="Рисунок 0" descr="подписи на поло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и на положения.jpg"/>
                    <pic:cNvPicPr/>
                  </pic:nvPicPr>
                  <pic:blipFill>
                    <a:blip r:embed="rId8"/>
                    <a:stretch>
                      <a:fillRect/>
                    </a:stretch>
                  </pic:blipFill>
                  <pic:spPr>
                    <a:xfrm>
                      <a:off x="0" y="0"/>
                      <a:ext cx="6479540" cy="1553210"/>
                    </a:xfrm>
                    <a:prstGeom prst="rect">
                      <a:avLst/>
                    </a:prstGeom>
                  </pic:spPr>
                </pic:pic>
              </a:graphicData>
            </a:graphic>
          </wp:inline>
        </w:drawing>
      </w:r>
    </w:p>
    <w:p w:rsidR="00B66C48" w:rsidRDefault="00B66C48" w:rsidP="006F450A">
      <w:pPr>
        <w:shd w:val="clear" w:color="auto" w:fill="FFFFFF"/>
        <w:autoSpaceDE w:val="0"/>
        <w:autoSpaceDN w:val="0"/>
        <w:adjustRightInd w:val="0"/>
        <w:jc w:val="center"/>
        <w:rPr>
          <w:b/>
          <w:bCs/>
          <w:color w:val="000000"/>
        </w:rPr>
      </w:pPr>
    </w:p>
    <w:p w:rsidR="006F450A" w:rsidRPr="003B36FF" w:rsidRDefault="009E3237" w:rsidP="006F450A">
      <w:pPr>
        <w:shd w:val="clear" w:color="auto" w:fill="FFFFFF"/>
        <w:autoSpaceDE w:val="0"/>
        <w:autoSpaceDN w:val="0"/>
        <w:adjustRightInd w:val="0"/>
        <w:jc w:val="center"/>
      </w:pPr>
      <w:r w:rsidRPr="003B36FF">
        <w:rPr>
          <w:b/>
          <w:bCs/>
          <w:color w:val="000000"/>
        </w:rPr>
        <w:t>ПОЛОЖЕНИЕ</w:t>
      </w:r>
    </w:p>
    <w:p w:rsidR="006F450A" w:rsidRPr="003B36FF" w:rsidRDefault="009E3237" w:rsidP="006F450A">
      <w:pPr>
        <w:shd w:val="clear" w:color="auto" w:fill="FFFFFF"/>
        <w:autoSpaceDE w:val="0"/>
        <w:autoSpaceDN w:val="0"/>
        <w:adjustRightInd w:val="0"/>
        <w:jc w:val="center"/>
      </w:pPr>
      <w:r w:rsidRPr="003B36FF">
        <w:rPr>
          <w:b/>
          <w:bCs/>
          <w:color w:val="000000"/>
        </w:rPr>
        <w:t>ОБ ОПЛАТЕ ТРУДА РАБОТНИКОВ</w:t>
      </w:r>
      <w:r>
        <w:rPr>
          <w:b/>
          <w:bCs/>
          <w:color w:val="000000"/>
        </w:rPr>
        <w:t xml:space="preserve"> МБОУ </w:t>
      </w:r>
      <w:r w:rsidR="005409E9">
        <w:rPr>
          <w:b/>
          <w:bCs/>
          <w:color w:val="000000"/>
        </w:rPr>
        <w:t>«ШКОЛА № 78»</w:t>
      </w:r>
    </w:p>
    <w:p w:rsidR="006F450A" w:rsidRPr="003B36FF" w:rsidRDefault="009E3237" w:rsidP="006F450A">
      <w:pPr>
        <w:shd w:val="clear" w:color="auto" w:fill="FFFFFF"/>
        <w:autoSpaceDE w:val="0"/>
        <w:autoSpaceDN w:val="0"/>
        <w:adjustRightInd w:val="0"/>
        <w:jc w:val="center"/>
      </w:pPr>
      <w:r w:rsidRPr="003B36FF">
        <w:rPr>
          <w:b/>
          <w:bCs/>
          <w:color w:val="000000"/>
        </w:rPr>
        <w:t xml:space="preserve">НА </w:t>
      </w:r>
      <w:r>
        <w:rPr>
          <w:b/>
          <w:bCs/>
          <w:color w:val="000000"/>
        </w:rPr>
        <w:t xml:space="preserve"> </w:t>
      </w:r>
      <w:r w:rsidR="00820E54">
        <w:rPr>
          <w:b/>
          <w:bCs/>
          <w:color w:val="000000"/>
        </w:rPr>
        <w:t>2016-2017</w:t>
      </w:r>
      <w:r w:rsidR="005409E9">
        <w:rPr>
          <w:b/>
          <w:bCs/>
          <w:color w:val="000000"/>
        </w:rPr>
        <w:t xml:space="preserve"> </w:t>
      </w:r>
      <w:r w:rsidRPr="003B36FF">
        <w:rPr>
          <w:b/>
          <w:bCs/>
          <w:color w:val="000000"/>
        </w:rPr>
        <w:t>УЧЕБНЫЙ ГОД</w:t>
      </w:r>
    </w:p>
    <w:p w:rsidR="00085096" w:rsidRPr="00BA4206" w:rsidRDefault="00085096">
      <w:pPr>
        <w:rPr>
          <w:sz w:val="26"/>
          <w:szCs w:val="26"/>
        </w:rPr>
      </w:pPr>
    </w:p>
    <w:p w:rsidR="00E07755" w:rsidRPr="00BA4206" w:rsidRDefault="00E07755" w:rsidP="00E07755">
      <w:pPr>
        <w:pStyle w:val="a3"/>
        <w:numPr>
          <w:ilvl w:val="0"/>
          <w:numId w:val="1"/>
        </w:numPr>
        <w:jc w:val="center"/>
        <w:rPr>
          <w:b/>
          <w:sz w:val="26"/>
          <w:szCs w:val="26"/>
        </w:rPr>
      </w:pPr>
      <w:r w:rsidRPr="00BA4206">
        <w:rPr>
          <w:b/>
          <w:sz w:val="26"/>
          <w:szCs w:val="26"/>
        </w:rPr>
        <w:t>ОБЩИЕ ПОЛОЖЕНИЯ.</w:t>
      </w:r>
    </w:p>
    <w:p w:rsidR="00E07755" w:rsidRPr="00BA4206" w:rsidRDefault="00E07755" w:rsidP="00E07755">
      <w:pPr>
        <w:pStyle w:val="a3"/>
        <w:rPr>
          <w:sz w:val="26"/>
          <w:szCs w:val="26"/>
        </w:rPr>
      </w:pPr>
    </w:p>
    <w:p w:rsidR="00C31DA3" w:rsidRPr="00BA4206" w:rsidRDefault="00937CA4" w:rsidP="00E035C1">
      <w:pPr>
        <w:pStyle w:val="ConsPlusTitle"/>
        <w:widowControl/>
        <w:numPr>
          <w:ilvl w:val="1"/>
          <w:numId w:val="1"/>
        </w:numPr>
        <w:ind w:left="0" w:firstLine="0"/>
        <w:jc w:val="both"/>
        <w:rPr>
          <w:b w:val="0"/>
          <w:sz w:val="26"/>
          <w:szCs w:val="26"/>
        </w:rPr>
      </w:pPr>
      <w:r w:rsidRPr="00BA4206">
        <w:rPr>
          <w:b w:val="0"/>
          <w:sz w:val="26"/>
          <w:szCs w:val="26"/>
        </w:rPr>
        <w:t>Настоящее Положение об оплате труда работников</w:t>
      </w:r>
      <w:r w:rsidR="00F6325A" w:rsidRPr="00BA4206">
        <w:rPr>
          <w:b w:val="0"/>
          <w:sz w:val="26"/>
          <w:szCs w:val="26"/>
        </w:rPr>
        <w:t xml:space="preserve"> </w:t>
      </w:r>
      <w:r w:rsidRPr="00BA4206">
        <w:rPr>
          <w:b w:val="0"/>
          <w:sz w:val="26"/>
          <w:szCs w:val="26"/>
        </w:rPr>
        <w:t>(далее - Положение) муниципальной образовательной организации</w:t>
      </w:r>
      <w:r w:rsidR="009E1516" w:rsidRPr="00BA4206">
        <w:rPr>
          <w:b w:val="0"/>
          <w:sz w:val="26"/>
          <w:szCs w:val="26"/>
        </w:rPr>
        <w:t xml:space="preserve"> </w:t>
      </w:r>
      <w:r w:rsidRPr="00BA4206">
        <w:rPr>
          <w:b w:val="0"/>
          <w:sz w:val="26"/>
          <w:szCs w:val="26"/>
        </w:rPr>
        <w:t xml:space="preserve">муниципального бюджетного общеобразовательного учреждения </w:t>
      </w:r>
      <w:r w:rsidR="00E035C1">
        <w:rPr>
          <w:b w:val="0"/>
          <w:sz w:val="26"/>
          <w:szCs w:val="26"/>
        </w:rPr>
        <w:t>средней общеобразовательной школы № 78 Ленинского района</w:t>
      </w:r>
      <w:r w:rsidRPr="00BA4206">
        <w:rPr>
          <w:b w:val="0"/>
          <w:sz w:val="26"/>
          <w:szCs w:val="26"/>
        </w:rPr>
        <w:t xml:space="preserve"> города Ростова-на-Дону</w:t>
      </w:r>
      <w:r w:rsidR="00E035C1">
        <w:rPr>
          <w:b w:val="0"/>
          <w:sz w:val="26"/>
          <w:szCs w:val="26"/>
        </w:rPr>
        <w:t xml:space="preserve"> </w:t>
      </w:r>
      <w:r w:rsidRPr="00BA4206">
        <w:rPr>
          <w:b w:val="0"/>
          <w:sz w:val="26"/>
          <w:szCs w:val="26"/>
        </w:rPr>
        <w:t xml:space="preserve">(далее по тексту - </w:t>
      </w:r>
      <w:r w:rsidR="00BA4206" w:rsidRPr="00BA4206">
        <w:rPr>
          <w:b w:val="0"/>
          <w:sz w:val="26"/>
          <w:szCs w:val="26"/>
        </w:rPr>
        <w:t xml:space="preserve">МБОУ </w:t>
      </w:r>
      <w:r w:rsidR="005409E9">
        <w:rPr>
          <w:b w:val="0"/>
          <w:sz w:val="26"/>
          <w:szCs w:val="26"/>
        </w:rPr>
        <w:t>«Школа № 78»</w:t>
      </w:r>
      <w:r w:rsidRPr="00BA4206">
        <w:rPr>
          <w:b w:val="0"/>
          <w:sz w:val="26"/>
          <w:szCs w:val="26"/>
        </w:rPr>
        <w:t xml:space="preserve">), разработано на основании Постановления </w:t>
      </w:r>
      <w:r w:rsidR="005409E9" w:rsidRPr="005409E9">
        <w:rPr>
          <w:b w:val="0"/>
          <w:sz w:val="26"/>
          <w:szCs w:val="26"/>
        </w:rPr>
        <w:t>Администрации города Ростова-на-Дону от 11.08.2015 №705 «</w:t>
      </w:r>
      <w:bookmarkStart w:id="0" w:name="_GoBack"/>
      <w:r w:rsidR="005409E9" w:rsidRPr="005409E9">
        <w:rPr>
          <w:b w:val="0"/>
          <w:sz w:val="26"/>
          <w:szCs w:val="26"/>
        </w:rPr>
        <w:t>О системе оплаты труда работников муниципальных учреждений города Ростова-на-Дону и признании утратившими силу некоторых постановлений Администрации города Ростова-на-Дону</w:t>
      </w:r>
      <w:bookmarkEnd w:id="0"/>
      <w:r w:rsidR="005409E9" w:rsidRPr="005409E9">
        <w:rPr>
          <w:b w:val="0"/>
          <w:sz w:val="26"/>
          <w:szCs w:val="26"/>
        </w:rPr>
        <w:t>»</w:t>
      </w:r>
      <w:r w:rsidR="00820E54">
        <w:rPr>
          <w:b w:val="0"/>
          <w:sz w:val="26"/>
          <w:szCs w:val="26"/>
        </w:rPr>
        <w:t xml:space="preserve"> ( в редакции от 19.02.2016 г.)</w:t>
      </w:r>
      <w:r w:rsidRPr="00BA4206">
        <w:rPr>
          <w:b w:val="0"/>
          <w:sz w:val="26"/>
          <w:szCs w:val="26"/>
        </w:rPr>
        <w:t>, с целью</w:t>
      </w:r>
      <w:r w:rsidR="00AB5DA6" w:rsidRPr="00BA4206">
        <w:rPr>
          <w:b w:val="0"/>
          <w:sz w:val="26"/>
          <w:szCs w:val="26"/>
        </w:rPr>
        <w:t xml:space="preserve"> </w:t>
      </w:r>
      <w:r w:rsidR="00103F1F" w:rsidRPr="00BA4206">
        <w:rPr>
          <w:b w:val="0"/>
          <w:sz w:val="26"/>
          <w:szCs w:val="26"/>
        </w:rPr>
        <w:t xml:space="preserve">усиления материальной заинтересованности </w:t>
      </w:r>
      <w:r w:rsidR="00A2260F" w:rsidRPr="00BA4206">
        <w:rPr>
          <w:b w:val="0"/>
          <w:sz w:val="26"/>
          <w:szCs w:val="26"/>
        </w:rPr>
        <w:t xml:space="preserve">работников </w:t>
      </w:r>
      <w:r w:rsidR="00E035C1">
        <w:rPr>
          <w:b w:val="0"/>
          <w:sz w:val="26"/>
          <w:szCs w:val="26"/>
        </w:rPr>
        <w:t xml:space="preserve">МБОУ </w:t>
      </w:r>
      <w:r w:rsidR="005409E9">
        <w:rPr>
          <w:b w:val="0"/>
          <w:sz w:val="26"/>
          <w:szCs w:val="26"/>
        </w:rPr>
        <w:t>«Школа № 78»</w:t>
      </w:r>
      <w:r w:rsidR="00A2260F" w:rsidRPr="00BA4206">
        <w:rPr>
          <w:b w:val="0"/>
          <w:sz w:val="26"/>
          <w:szCs w:val="26"/>
        </w:rPr>
        <w:t xml:space="preserve"> </w:t>
      </w:r>
      <w:r w:rsidR="00103F1F" w:rsidRPr="00BA4206">
        <w:rPr>
          <w:b w:val="0"/>
          <w:sz w:val="26"/>
          <w:szCs w:val="26"/>
        </w:rPr>
        <w:t>в повышении эффективности труда, улучшении качества оказываемых ими услуг и росте квалификации</w:t>
      </w:r>
      <w:r w:rsidR="00C47E54" w:rsidRPr="00BA4206">
        <w:rPr>
          <w:b w:val="0"/>
          <w:sz w:val="26"/>
          <w:szCs w:val="26"/>
        </w:rPr>
        <w:t>.</w:t>
      </w:r>
    </w:p>
    <w:p w:rsidR="00C31DA3" w:rsidRPr="00BA4206" w:rsidRDefault="00D91125" w:rsidP="00E035C1">
      <w:pPr>
        <w:pStyle w:val="ConsPlusTitle"/>
        <w:widowControl/>
        <w:numPr>
          <w:ilvl w:val="1"/>
          <w:numId w:val="1"/>
        </w:numPr>
        <w:ind w:left="0" w:firstLine="0"/>
        <w:jc w:val="both"/>
        <w:rPr>
          <w:b w:val="0"/>
          <w:sz w:val="26"/>
          <w:szCs w:val="26"/>
        </w:rPr>
      </w:pPr>
      <w:r w:rsidRPr="00BA4206">
        <w:rPr>
          <w:b w:val="0"/>
          <w:sz w:val="26"/>
          <w:szCs w:val="26"/>
        </w:rPr>
        <w:t>С</w:t>
      </w:r>
      <w:r w:rsidR="00A2260F" w:rsidRPr="00BA4206">
        <w:rPr>
          <w:b w:val="0"/>
          <w:sz w:val="26"/>
          <w:szCs w:val="26"/>
        </w:rPr>
        <w:t xml:space="preserve">истема оплаты труда работников, включающая размеры должностных окладов, </w:t>
      </w:r>
      <w:r w:rsidR="00937CA4" w:rsidRPr="00BA4206">
        <w:rPr>
          <w:b w:val="0"/>
          <w:sz w:val="26"/>
          <w:szCs w:val="26"/>
        </w:rPr>
        <w:t>ставок заработной платы, выплат</w:t>
      </w:r>
      <w:r w:rsidR="00A2260F" w:rsidRPr="00BA4206">
        <w:rPr>
          <w:b w:val="0"/>
          <w:sz w:val="26"/>
          <w:szCs w:val="26"/>
        </w:rPr>
        <w:t xml:space="preserve"> компенсационного, стимулирующего характера, устанавливается коллективным договор</w:t>
      </w:r>
      <w:r w:rsidRPr="00BA4206">
        <w:rPr>
          <w:b w:val="0"/>
          <w:sz w:val="26"/>
          <w:szCs w:val="26"/>
        </w:rPr>
        <w:t>ом</w:t>
      </w:r>
      <w:r w:rsidR="00A2260F" w:rsidRPr="00BA4206">
        <w:rPr>
          <w:b w:val="0"/>
          <w:sz w:val="26"/>
          <w:szCs w:val="26"/>
        </w:rPr>
        <w:t xml:space="preserve">, соглашениями, локальными нормативными актами </w:t>
      </w:r>
      <w:r w:rsidR="00BA4206" w:rsidRPr="00BA4206">
        <w:rPr>
          <w:b w:val="0"/>
          <w:sz w:val="26"/>
          <w:szCs w:val="26"/>
        </w:rPr>
        <w:t xml:space="preserve">МБОУ </w:t>
      </w:r>
      <w:r w:rsidR="005409E9">
        <w:rPr>
          <w:b w:val="0"/>
          <w:sz w:val="26"/>
          <w:szCs w:val="26"/>
        </w:rPr>
        <w:t>«Школа № 78»</w:t>
      </w:r>
      <w:r w:rsidR="00EC2789" w:rsidRPr="00BA4206">
        <w:rPr>
          <w:b w:val="0"/>
          <w:sz w:val="26"/>
          <w:szCs w:val="26"/>
        </w:rPr>
        <w:t xml:space="preserve"> </w:t>
      </w:r>
      <w:r w:rsidR="00A2260F" w:rsidRPr="00BA4206">
        <w:rPr>
          <w:b w:val="0"/>
          <w:sz w:val="26"/>
          <w:szCs w:val="26"/>
        </w:rPr>
        <w:t>в соответствии с федеральными законами, иными нормативными правовыми актами Российской Федерации</w:t>
      </w:r>
      <w:r w:rsidRPr="00BA4206">
        <w:rPr>
          <w:b w:val="0"/>
          <w:sz w:val="26"/>
          <w:szCs w:val="26"/>
        </w:rPr>
        <w:t>, Ростовской области</w:t>
      </w:r>
      <w:r w:rsidR="001A1EFB">
        <w:rPr>
          <w:b w:val="0"/>
          <w:sz w:val="26"/>
          <w:szCs w:val="26"/>
        </w:rPr>
        <w:t xml:space="preserve"> </w:t>
      </w:r>
      <w:r w:rsidR="00A2260F" w:rsidRPr="00BA4206">
        <w:rPr>
          <w:b w:val="0"/>
          <w:sz w:val="26"/>
          <w:szCs w:val="26"/>
        </w:rPr>
        <w:t xml:space="preserve">и настоящим </w:t>
      </w:r>
      <w:r w:rsidRPr="00BA4206">
        <w:rPr>
          <w:b w:val="0"/>
          <w:sz w:val="26"/>
          <w:szCs w:val="26"/>
        </w:rPr>
        <w:t>Положением</w:t>
      </w:r>
      <w:r w:rsidR="00D179C8" w:rsidRPr="00BA4206">
        <w:rPr>
          <w:b w:val="0"/>
          <w:sz w:val="26"/>
          <w:szCs w:val="26"/>
        </w:rPr>
        <w:t>.</w:t>
      </w:r>
    </w:p>
    <w:p w:rsidR="009E1516" w:rsidRPr="00BA4206" w:rsidRDefault="00D179C8" w:rsidP="00E035C1">
      <w:pPr>
        <w:pStyle w:val="ConsPlusTitle"/>
        <w:widowControl/>
        <w:numPr>
          <w:ilvl w:val="1"/>
          <w:numId w:val="1"/>
        </w:numPr>
        <w:ind w:left="0" w:firstLine="0"/>
        <w:jc w:val="both"/>
        <w:rPr>
          <w:b w:val="0"/>
          <w:sz w:val="26"/>
          <w:szCs w:val="26"/>
        </w:rPr>
      </w:pPr>
      <w:r w:rsidRPr="00BA4206">
        <w:rPr>
          <w:b w:val="0"/>
          <w:sz w:val="26"/>
          <w:szCs w:val="26"/>
        </w:rPr>
        <w:t>Положение определяет порядок формирования фонда оплаты труда работников</w:t>
      </w:r>
      <w:r w:rsidR="00881207" w:rsidRPr="00BA4206">
        <w:rPr>
          <w:b w:val="0"/>
          <w:sz w:val="26"/>
          <w:szCs w:val="26"/>
        </w:rPr>
        <w:t xml:space="preserve"> </w:t>
      </w:r>
      <w:r w:rsidR="00BA4206" w:rsidRPr="00BA4206">
        <w:rPr>
          <w:b w:val="0"/>
          <w:sz w:val="26"/>
          <w:szCs w:val="26"/>
        </w:rPr>
        <w:t xml:space="preserve">МБОУ </w:t>
      </w:r>
      <w:r w:rsidR="005409E9">
        <w:rPr>
          <w:b w:val="0"/>
          <w:sz w:val="26"/>
          <w:szCs w:val="26"/>
        </w:rPr>
        <w:t>«Школа № 78»</w:t>
      </w:r>
      <w:r w:rsidRPr="00BA4206">
        <w:rPr>
          <w:b w:val="0"/>
          <w:sz w:val="26"/>
          <w:szCs w:val="26"/>
        </w:rPr>
        <w:t xml:space="preserve"> за счет средств областного и муниципального бюджетов, иных источников, не запрещенных законодательством Российской Федерации. </w:t>
      </w:r>
    </w:p>
    <w:p w:rsidR="00C754C0" w:rsidRPr="00BA4206" w:rsidRDefault="00D179C8" w:rsidP="00E035C1">
      <w:pPr>
        <w:pStyle w:val="ConsPlusTitle"/>
        <w:widowControl/>
        <w:ind w:firstLine="708"/>
        <w:jc w:val="both"/>
        <w:rPr>
          <w:b w:val="0"/>
          <w:sz w:val="26"/>
          <w:szCs w:val="26"/>
        </w:rPr>
      </w:pPr>
      <w:r w:rsidRPr="00BA4206">
        <w:rPr>
          <w:b w:val="0"/>
          <w:sz w:val="26"/>
          <w:szCs w:val="26"/>
        </w:rPr>
        <w:t xml:space="preserve">Фонд оплаты труда работников </w:t>
      </w:r>
      <w:r w:rsidR="00BA4206" w:rsidRPr="00BA4206">
        <w:rPr>
          <w:b w:val="0"/>
          <w:sz w:val="26"/>
          <w:szCs w:val="26"/>
        </w:rPr>
        <w:t xml:space="preserve">МБОУ </w:t>
      </w:r>
      <w:r w:rsidR="005409E9">
        <w:rPr>
          <w:b w:val="0"/>
          <w:sz w:val="26"/>
          <w:szCs w:val="26"/>
        </w:rPr>
        <w:t>«Школа № 78»</w:t>
      </w:r>
      <w:r w:rsidR="00EC2789" w:rsidRPr="00BA4206">
        <w:rPr>
          <w:b w:val="0"/>
          <w:sz w:val="26"/>
          <w:szCs w:val="26"/>
        </w:rPr>
        <w:t xml:space="preserve"> </w:t>
      </w:r>
      <w:r w:rsidRPr="00BA4206">
        <w:rPr>
          <w:b w:val="0"/>
          <w:sz w:val="26"/>
          <w:szCs w:val="26"/>
        </w:rPr>
        <w:t>формируется на календарный год исходя из объема лимитов бюджетных обязательств областного и муниципального бюджетов и средств, поступающих от предпринимательской и иной приносящей доход деятельности.</w:t>
      </w:r>
    </w:p>
    <w:p w:rsidR="00C31DA3" w:rsidRPr="00BA4206" w:rsidRDefault="00C367EF" w:rsidP="00E035C1">
      <w:pPr>
        <w:pStyle w:val="ConsPlusTitle"/>
        <w:widowControl/>
        <w:numPr>
          <w:ilvl w:val="1"/>
          <w:numId w:val="1"/>
        </w:numPr>
        <w:ind w:left="0" w:firstLine="0"/>
        <w:jc w:val="both"/>
        <w:rPr>
          <w:b w:val="0"/>
          <w:sz w:val="26"/>
          <w:szCs w:val="26"/>
        </w:rPr>
      </w:pPr>
      <w:r w:rsidRPr="00BA4206">
        <w:rPr>
          <w:b w:val="0"/>
          <w:sz w:val="26"/>
          <w:szCs w:val="26"/>
        </w:rPr>
        <w:t xml:space="preserve">В случаях, когда заработная плата работника </w:t>
      </w:r>
      <w:r w:rsidR="00BA4206" w:rsidRPr="00BA4206">
        <w:rPr>
          <w:b w:val="0"/>
          <w:sz w:val="26"/>
          <w:szCs w:val="26"/>
        </w:rPr>
        <w:t xml:space="preserve">МБОУ </w:t>
      </w:r>
      <w:r w:rsidR="005409E9">
        <w:rPr>
          <w:b w:val="0"/>
          <w:sz w:val="26"/>
          <w:szCs w:val="26"/>
        </w:rPr>
        <w:t>«Школа № 78»</w:t>
      </w:r>
      <w:r w:rsidRPr="00BA4206">
        <w:rPr>
          <w:b w:val="0"/>
          <w:sz w:val="26"/>
          <w:szCs w:val="26"/>
        </w:rPr>
        <w:t>, отработавшего норму рабочего времени в соответствии с режимом (графиком) рабочего времени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w:t>
      </w:r>
    </w:p>
    <w:p w:rsidR="00C31DA3" w:rsidRPr="00BA4206" w:rsidRDefault="00C367EF" w:rsidP="00E035C1">
      <w:pPr>
        <w:pStyle w:val="ConsPlusTitle"/>
        <w:widowControl/>
        <w:ind w:firstLine="708"/>
        <w:jc w:val="both"/>
        <w:rPr>
          <w:b w:val="0"/>
          <w:sz w:val="26"/>
          <w:szCs w:val="26"/>
        </w:rPr>
      </w:pPr>
      <w:r w:rsidRPr="00BA4206">
        <w:rPr>
          <w:b w:val="0"/>
          <w:sz w:val="26"/>
          <w:szCs w:val="26"/>
        </w:rPr>
        <w:lastRenderedPageBreak/>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C31DA3" w:rsidRDefault="00C367EF" w:rsidP="00E035C1">
      <w:pPr>
        <w:pStyle w:val="ConsPlusTitle"/>
        <w:widowControl/>
        <w:ind w:firstLine="284"/>
        <w:jc w:val="both"/>
        <w:rPr>
          <w:b w:val="0"/>
          <w:sz w:val="26"/>
          <w:szCs w:val="26"/>
        </w:rPr>
      </w:pPr>
      <w:r w:rsidRPr="00BA4206">
        <w:rPr>
          <w:b w:val="0"/>
          <w:sz w:val="26"/>
          <w:szCs w:val="26"/>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4E3E29" w:rsidRPr="004E3E29" w:rsidRDefault="004E3E29" w:rsidP="004E3E29">
      <w:pPr>
        <w:pStyle w:val="ConsPlusTitle"/>
        <w:widowControl/>
        <w:ind w:firstLine="284"/>
        <w:jc w:val="both"/>
        <w:rPr>
          <w:b w:val="0"/>
          <w:sz w:val="26"/>
          <w:szCs w:val="26"/>
        </w:rPr>
      </w:pPr>
      <w:r w:rsidRPr="004E3E29">
        <w:rPr>
          <w:b w:val="0"/>
          <w:sz w:val="26"/>
          <w:szCs w:val="26"/>
        </w:rPr>
        <w:t>Средства для установления доплаты до минимального размера оплаты труда предусматриваются при планировании фонда оплаты труда на очередной финансовый год.</w:t>
      </w:r>
    </w:p>
    <w:p w:rsidR="007B24B6" w:rsidRPr="00BA4206" w:rsidRDefault="007B24B6" w:rsidP="00C31DA3">
      <w:pPr>
        <w:pStyle w:val="ConsPlusTitle"/>
        <w:widowControl/>
        <w:numPr>
          <w:ilvl w:val="1"/>
          <w:numId w:val="1"/>
        </w:numPr>
        <w:ind w:left="284" w:hanging="568"/>
        <w:jc w:val="both"/>
        <w:rPr>
          <w:b w:val="0"/>
          <w:sz w:val="26"/>
          <w:szCs w:val="26"/>
        </w:rPr>
      </w:pPr>
      <w:r w:rsidRPr="00BA4206">
        <w:rPr>
          <w:b w:val="0"/>
          <w:sz w:val="26"/>
          <w:szCs w:val="26"/>
        </w:rPr>
        <w:t>Положение включает в себя:</w:t>
      </w:r>
    </w:p>
    <w:p w:rsidR="007B24B6" w:rsidRPr="00BA4206" w:rsidRDefault="000F2070" w:rsidP="009A6DB7">
      <w:pPr>
        <w:pStyle w:val="ConsPlusNormal"/>
        <w:widowControl/>
        <w:numPr>
          <w:ilvl w:val="0"/>
          <w:numId w:val="5"/>
        </w:numPr>
        <w:tabs>
          <w:tab w:val="left" w:pos="284"/>
        </w:tabs>
        <w:ind w:left="0" w:firstLine="0"/>
        <w:jc w:val="both"/>
        <w:rPr>
          <w:rFonts w:ascii="Times New Roman" w:hAnsi="Times New Roman" w:cs="Times New Roman"/>
          <w:sz w:val="26"/>
          <w:szCs w:val="26"/>
        </w:rPr>
      </w:pPr>
      <w:hyperlink w:anchor="Par86" w:history="1">
        <w:r w:rsidR="00AE7548" w:rsidRPr="00BA4206">
          <w:rPr>
            <w:rFonts w:ascii="Times New Roman" w:hAnsi="Times New Roman" w:cs="Times New Roman"/>
            <w:sz w:val="26"/>
            <w:szCs w:val="26"/>
          </w:rPr>
          <w:t>критерии</w:t>
        </w:r>
      </w:hyperlink>
      <w:r w:rsidR="00AE7548" w:rsidRPr="00BA4206">
        <w:rPr>
          <w:rFonts w:ascii="Times New Roman" w:hAnsi="Times New Roman" w:cs="Times New Roman"/>
          <w:sz w:val="26"/>
          <w:szCs w:val="26"/>
        </w:rPr>
        <w:t xml:space="preserve"> отнесения профессий рабочих и должностей служащих к профессиональным квалификационным группам с </w:t>
      </w:r>
      <w:r w:rsidR="007B24B6" w:rsidRPr="00BA4206">
        <w:rPr>
          <w:rFonts w:ascii="Times New Roman" w:hAnsi="Times New Roman" w:cs="Times New Roman"/>
          <w:sz w:val="26"/>
          <w:szCs w:val="26"/>
        </w:rPr>
        <w:t>размер</w:t>
      </w:r>
      <w:r w:rsidR="00AE7548" w:rsidRPr="00BA4206">
        <w:rPr>
          <w:rFonts w:ascii="Times New Roman" w:hAnsi="Times New Roman" w:cs="Times New Roman"/>
          <w:sz w:val="26"/>
          <w:szCs w:val="26"/>
        </w:rPr>
        <w:t>ами</w:t>
      </w:r>
      <w:r w:rsidR="007B24B6" w:rsidRPr="00BA4206">
        <w:rPr>
          <w:rFonts w:ascii="Times New Roman" w:hAnsi="Times New Roman" w:cs="Times New Roman"/>
          <w:sz w:val="26"/>
          <w:szCs w:val="26"/>
        </w:rPr>
        <w:t xml:space="preserve"> должностных окладов (</w:t>
      </w:r>
      <w:r w:rsidR="00AE7548" w:rsidRPr="00BA4206">
        <w:rPr>
          <w:rFonts w:ascii="Times New Roman" w:hAnsi="Times New Roman" w:cs="Times New Roman"/>
          <w:sz w:val="26"/>
          <w:szCs w:val="26"/>
        </w:rPr>
        <w:t>ставок заработной платы</w:t>
      </w:r>
      <w:r w:rsidR="007B24B6" w:rsidRPr="00BA4206">
        <w:rPr>
          <w:rFonts w:ascii="Times New Roman" w:hAnsi="Times New Roman" w:cs="Times New Roman"/>
          <w:sz w:val="26"/>
          <w:szCs w:val="26"/>
        </w:rPr>
        <w:t>) по профессиональным квалификационным группам</w:t>
      </w:r>
      <w:r w:rsidR="00017197" w:rsidRPr="00BA4206">
        <w:rPr>
          <w:rFonts w:ascii="Times New Roman" w:hAnsi="Times New Roman" w:cs="Times New Roman"/>
          <w:sz w:val="26"/>
          <w:szCs w:val="26"/>
        </w:rPr>
        <w:t xml:space="preserve"> (раздел 2)</w:t>
      </w:r>
      <w:r w:rsidR="007B24B6" w:rsidRPr="00BA4206">
        <w:rPr>
          <w:rFonts w:ascii="Times New Roman" w:hAnsi="Times New Roman" w:cs="Times New Roman"/>
          <w:sz w:val="26"/>
          <w:szCs w:val="26"/>
        </w:rPr>
        <w:t>;</w:t>
      </w:r>
    </w:p>
    <w:p w:rsidR="00C47E54" w:rsidRPr="00BA4206" w:rsidRDefault="000F2070" w:rsidP="009A6DB7">
      <w:pPr>
        <w:pStyle w:val="ConsPlusNormal"/>
        <w:widowControl/>
        <w:numPr>
          <w:ilvl w:val="0"/>
          <w:numId w:val="5"/>
        </w:numPr>
        <w:tabs>
          <w:tab w:val="left" w:pos="284"/>
        </w:tabs>
        <w:ind w:left="0" w:firstLine="0"/>
        <w:jc w:val="both"/>
        <w:rPr>
          <w:rFonts w:ascii="Times New Roman" w:hAnsi="Times New Roman" w:cs="Times New Roman"/>
          <w:sz w:val="26"/>
          <w:szCs w:val="26"/>
        </w:rPr>
      </w:pPr>
      <w:hyperlink w:anchor="Par113" w:history="1">
        <w:r w:rsidR="00AE7548" w:rsidRPr="00BA4206">
          <w:rPr>
            <w:rFonts w:ascii="Times New Roman" w:hAnsi="Times New Roman" w:cs="Times New Roman"/>
            <w:sz w:val="26"/>
            <w:szCs w:val="26"/>
          </w:rPr>
          <w:t>перечень</w:t>
        </w:r>
      </w:hyperlink>
      <w:r w:rsidR="00AE7548" w:rsidRPr="00BA4206">
        <w:rPr>
          <w:rFonts w:ascii="Times New Roman" w:hAnsi="Times New Roman" w:cs="Times New Roman"/>
          <w:sz w:val="26"/>
          <w:szCs w:val="26"/>
        </w:rPr>
        <w:t xml:space="preserve"> видов </w:t>
      </w:r>
      <w:r w:rsidR="00D03F83" w:rsidRPr="00BA4206">
        <w:rPr>
          <w:rFonts w:ascii="Times New Roman" w:hAnsi="Times New Roman" w:cs="Times New Roman"/>
          <w:sz w:val="26"/>
          <w:szCs w:val="26"/>
        </w:rPr>
        <w:t xml:space="preserve">и порядок установления </w:t>
      </w:r>
      <w:r w:rsidR="00AE7548" w:rsidRPr="00BA4206">
        <w:rPr>
          <w:rFonts w:ascii="Times New Roman" w:hAnsi="Times New Roman" w:cs="Times New Roman"/>
          <w:sz w:val="26"/>
          <w:szCs w:val="26"/>
        </w:rPr>
        <w:t>выплат компенсационного</w:t>
      </w:r>
      <w:r w:rsidR="00D03F83">
        <w:rPr>
          <w:rFonts w:ascii="Times New Roman" w:hAnsi="Times New Roman" w:cs="Times New Roman"/>
          <w:sz w:val="26"/>
          <w:szCs w:val="26"/>
        </w:rPr>
        <w:t xml:space="preserve"> </w:t>
      </w:r>
      <w:r w:rsidR="00AE7548" w:rsidRPr="00BA4206">
        <w:rPr>
          <w:rFonts w:ascii="Times New Roman" w:hAnsi="Times New Roman" w:cs="Times New Roman"/>
          <w:sz w:val="26"/>
          <w:szCs w:val="26"/>
        </w:rPr>
        <w:t xml:space="preserve"> характера</w:t>
      </w:r>
      <w:r w:rsidR="00881207" w:rsidRPr="00BA4206">
        <w:rPr>
          <w:rFonts w:ascii="Times New Roman" w:hAnsi="Times New Roman" w:cs="Times New Roman"/>
          <w:sz w:val="26"/>
          <w:szCs w:val="26"/>
        </w:rPr>
        <w:t xml:space="preserve"> </w:t>
      </w:r>
      <w:r w:rsidR="00017197" w:rsidRPr="00BA4206">
        <w:rPr>
          <w:rFonts w:ascii="Times New Roman" w:hAnsi="Times New Roman" w:cs="Times New Roman"/>
          <w:sz w:val="26"/>
          <w:szCs w:val="26"/>
        </w:rPr>
        <w:t>(раздел 3);</w:t>
      </w:r>
    </w:p>
    <w:p w:rsidR="00D03F83" w:rsidRPr="00BA4206" w:rsidRDefault="000F2070" w:rsidP="00D03F83">
      <w:pPr>
        <w:pStyle w:val="ConsPlusNormal"/>
        <w:widowControl/>
        <w:numPr>
          <w:ilvl w:val="0"/>
          <w:numId w:val="5"/>
        </w:numPr>
        <w:tabs>
          <w:tab w:val="left" w:pos="284"/>
        </w:tabs>
        <w:ind w:left="0" w:firstLine="0"/>
        <w:jc w:val="both"/>
        <w:rPr>
          <w:rFonts w:ascii="Times New Roman" w:hAnsi="Times New Roman" w:cs="Times New Roman"/>
          <w:sz w:val="26"/>
          <w:szCs w:val="26"/>
        </w:rPr>
      </w:pPr>
      <w:hyperlink w:anchor="Par113" w:history="1">
        <w:r w:rsidR="00D03F83" w:rsidRPr="00BA4206">
          <w:rPr>
            <w:rFonts w:ascii="Times New Roman" w:hAnsi="Times New Roman" w:cs="Times New Roman"/>
            <w:sz w:val="26"/>
            <w:szCs w:val="26"/>
          </w:rPr>
          <w:t>перечень</w:t>
        </w:r>
      </w:hyperlink>
      <w:r w:rsidR="00D03F83" w:rsidRPr="00BA4206">
        <w:rPr>
          <w:rFonts w:ascii="Times New Roman" w:hAnsi="Times New Roman" w:cs="Times New Roman"/>
          <w:sz w:val="26"/>
          <w:szCs w:val="26"/>
        </w:rPr>
        <w:t xml:space="preserve"> видов стимулирующего характера и порядок их установления, (раздел  4);</w:t>
      </w:r>
    </w:p>
    <w:p w:rsidR="00017197" w:rsidRPr="00BA4206" w:rsidRDefault="00017197" w:rsidP="009A6DB7">
      <w:pPr>
        <w:pStyle w:val="ConsPlusNormal"/>
        <w:widowControl/>
        <w:numPr>
          <w:ilvl w:val="0"/>
          <w:numId w:val="5"/>
        </w:numPr>
        <w:tabs>
          <w:tab w:val="left" w:pos="284"/>
        </w:tabs>
        <w:ind w:left="0" w:firstLine="0"/>
        <w:jc w:val="both"/>
        <w:rPr>
          <w:rFonts w:ascii="Times New Roman" w:hAnsi="Times New Roman" w:cs="Times New Roman"/>
          <w:sz w:val="26"/>
          <w:szCs w:val="26"/>
        </w:rPr>
      </w:pPr>
      <w:r w:rsidRPr="00BA4206">
        <w:rPr>
          <w:rFonts w:ascii="Times New Roman" w:hAnsi="Times New Roman" w:cs="Times New Roman"/>
          <w:sz w:val="26"/>
          <w:szCs w:val="26"/>
        </w:rPr>
        <w:t xml:space="preserve">критерии отнесения  </w:t>
      </w:r>
      <w:r w:rsidR="00BA4206" w:rsidRPr="00BA4206">
        <w:rPr>
          <w:rFonts w:ascii="Times New Roman" w:hAnsi="Times New Roman" w:cs="Times New Roman"/>
          <w:sz w:val="26"/>
          <w:szCs w:val="26"/>
        </w:rPr>
        <w:t xml:space="preserve">МБОУ </w:t>
      </w:r>
      <w:r w:rsidR="005409E9">
        <w:rPr>
          <w:rFonts w:ascii="Times New Roman" w:hAnsi="Times New Roman" w:cs="Times New Roman"/>
          <w:sz w:val="26"/>
          <w:szCs w:val="26"/>
        </w:rPr>
        <w:t>«Школа № 78»</w:t>
      </w:r>
      <w:r w:rsidR="00D900FE" w:rsidRPr="00BA4206">
        <w:rPr>
          <w:rFonts w:ascii="Times New Roman" w:hAnsi="Times New Roman" w:cs="Times New Roman"/>
          <w:sz w:val="26"/>
          <w:szCs w:val="26"/>
        </w:rPr>
        <w:t xml:space="preserve"> </w:t>
      </w:r>
      <w:r w:rsidRPr="00BA4206">
        <w:rPr>
          <w:rFonts w:ascii="Times New Roman" w:hAnsi="Times New Roman" w:cs="Times New Roman"/>
          <w:sz w:val="26"/>
          <w:szCs w:val="26"/>
        </w:rPr>
        <w:t>к группе по оплате труда</w:t>
      </w:r>
      <w:r w:rsidR="00CC1265" w:rsidRPr="00BA4206">
        <w:rPr>
          <w:rFonts w:ascii="Times New Roman" w:hAnsi="Times New Roman" w:cs="Times New Roman"/>
          <w:sz w:val="26"/>
          <w:szCs w:val="26"/>
        </w:rPr>
        <w:t xml:space="preserve"> руководителя</w:t>
      </w:r>
      <w:r w:rsidRPr="00BA4206">
        <w:rPr>
          <w:rFonts w:ascii="Times New Roman" w:hAnsi="Times New Roman" w:cs="Times New Roman"/>
          <w:sz w:val="26"/>
          <w:szCs w:val="26"/>
        </w:rPr>
        <w:t xml:space="preserve"> (раздел 5);</w:t>
      </w:r>
    </w:p>
    <w:p w:rsidR="00017197" w:rsidRPr="00BA4206" w:rsidRDefault="00CC1265" w:rsidP="009A6DB7">
      <w:pPr>
        <w:pStyle w:val="ConsPlusNormal"/>
        <w:widowControl/>
        <w:numPr>
          <w:ilvl w:val="0"/>
          <w:numId w:val="5"/>
        </w:numPr>
        <w:tabs>
          <w:tab w:val="left" w:pos="284"/>
        </w:tabs>
        <w:ind w:left="0" w:firstLine="0"/>
        <w:jc w:val="both"/>
        <w:rPr>
          <w:rFonts w:ascii="Times New Roman" w:hAnsi="Times New Roman" w:cs="Times New Roman"/>
          <w:sz w:val="26"/>
          <w:szCs w:val="26"/>
        </w:rPr>
      </w:pPr>
      <w:r w:rsidRPr="00BA4206">
        <w:rPr>
          <w:rFonts w:ascii="Times New Roman" w:hAnsi="Times New Roman" w:cs="Times New Roman"/>
          <w:sz w:val="26"/>
          <w:szCs w:val="26"/>
        </w:rPr>
        <w:t xml:space="preserve">особенности условий оплаты труда педагогических работников </w:t>
      </w:r>
      <w:r w:rsidR="00BA4206" w:rsidRPr="00BA4206">
        <w:rPr>
          <w:rFonts w:ascii="Times New Roman" w:hAnsi="Times New Roman" w:cs="Times New Roman"/>
          <w:sz w:val="26"/>
          <w:szCs w:val="26"/>
        </w:rPr>
        <w:t xml:space="preserve">МБОУ </w:t>
      </w:r>
      <w:r w:rsidR="005409E9">
        <w:rPr>
          <w:rFonts w:ascii="Times New Roman" w:hAnsi="Times New Roman" w:cs="Times New Roman"/>
          <w:sz w:val="26"/>
          <w:szCs w:val="26"/>
        </w:rPr>
        <w:t>«Школа № 78»</w:t>
      </w:r>
      <w:r w:rsidR="00E035C1">
        <w:rPr>
          <w:rFonts w:ascii="Times New Roman" w:hAnsi="Times New Roman" w:cs="Times New Roman"/>
          <w:sz w:val="26"/>
          <w:szCs w:val="26"/>
        </w:rPr>
        <w:t xml:space="preserve"> </w:t>
      </w:r>
      <w:r w:rsidRPr="00BA4206">
        <w:rPr>
          <w:rFonts w:ascii="Times New Roman" w:hAnsi="Times New Roman" w:cs="Times New Roman"/>
          <w:sz w:val="26"/>
          <w:szCs w:val="26"/>
        </w:rPr>
        <w:t>(раздел 6);</w:t>
      </w:r>
    </w:p>
    <w:p w:rsidR="00CC1265" w:rsidRPr="00BA4206" w:rsidRDefault="00CC1265" w:rsidP="009A6DB7">
      <w:pPr>
        <w:pStyle w:val="ConsPlusNormal"/>
        <w:widowControl/>
        <w:numPr>
          <w:ilvl w:val="0"/>
          <w:numId w:val="5"/>
        </w:numPr>
        <w:tabs>
          <w:tab w:val="left" w:pos="284"/>
        </w:tabs>
        <w:ind w:left="0" w:firstLine="0"/>
        <w:jc w:val="both"/>
        <w:rPr>
          <w:rFonts w:ascii="Times New Roman" w:hAnsi="Times New Roman" w:cs="Times New Roman"/>
          <w:sz w:val="26"/>
          <w:szCs w:val="26"/>
        </w:rPr>
      </w:pPr>
      <w:r w:rsidRPr="00BA4206">
        <w:rPr>
          <w:rFonts w:ascii="Times New Roman" w:hAnsi="Times New Roman" w:cs="Times New Roman"/>
          <w:sz w:val="26"/>
          <w:szCs w:val="26"/>
        </w:rPr>
        <w:t xml:space="preserve">нормы рабочего времени, нормы педагогической нагрузки и порядок её распределения в </w:t>
      </w:r>
      <w:r w:rsidR="00BA4206" w:rsidRPr="00BA4206">
        <w:rPr>
          <w:rFonts w:ascii="Times New Roman" w:hAnsi="Times New Roman" w:cs="Times New Roman"/>
          <w:sz w:val="26"/>
          <w:szCs w:val="26"/>
        </w:rPr>
        <w:t xml:space="preserve">МБОУ </w:t>
      </w:r>
      <w:r w:rsidR="005409E9">
        <w:rPr>
          <w:rFonts w:ascii="Times New Roman" w:hAnsi="Times New Roman" w:cs="Times New Roman"/>
          <w:sz w:val="26"/>
          <w:szCs w:val="26"/>
        </w:rPr>
        <w:t>«Школа № 78»</w:t>
      </w:r>
      <w:r w:rsidR="00D900FE" w:rsidRPr="00BA4206">
        <w:rPr>
          <w:rFonts w:ascii="Times New Roman" w:hAnsi="Times New Roman" w:cs="Times New Roman"/>
          <w:sz w:val="26"/>
          <w:szCs w:val="26"/>
        </w:rPr>
        <w:t xml:space="preserve"> </w:t>
      </w:r>
      <w:r w:rsidRPr="00BA4206">
        <w:rPr>
          <w:rFonts w:ascii="Times New Roman" w:hAnsi="Times New Roman" w:cs="Times New Roman"/>
          <w:sz w:val="26"/>
          <w:szCs w:val="26"/>
        </w:rPr>
        <w:t>(раздел 7);</w:t>
      </w:r>
    </w:p>
    <w:p w:rsidR="00CC1265" w:rsidRDefault="00CC1265" w:rsidP="009A6DB7">
      <w:pPr>
        <w:pStyle w:val="ConsPlusNormal"/>
        <w:widowControl/>
        <w:numPr>
          <w:ilvl w:val="0"/>
          <w:numId w:val="5"/>
        </w:numPr>
        <w:tabs>
          <w:tab w:val="left" w:pos="284"/>
        </w:tabs>
        <w:ind w:left="0" w:firstLine="0"/>
        <w:jc w:val="both"/>
        <w:rPr>
          <w:rFonts w:ascii="Times New Roman" w:hAnsi="Times New Roman" w:cs="Times New Roman"/>
          <w:sz w:val="26"/>
          <w:szCs w:val="26"/>
        </w:rPr>
      </w:pPr>
      <w:r w:rsidRPr="00BA4206">
        <w:rPr>
          <w:rFonts w:ascii="Times New Roman" w:hAnsi="Times New Roman" w:cs="Times New Roman"/>
          <w:sz w:val="26"/>
          <w:szCs w:val="26"/>
        </w:rPr>
        <w:t xml:space="preserve">другие вопросы оплаты труда в </w:t>
      </w:r>
      <w:r w:rsidR="00BA4206" w:rsidRPr="00BA4206">
        <w:rPr>
          <w:rFonts w:ascii="Times New Roman" w:hAnsi="Times New Roman" w:cs="Times New Roman"/>
          <w:sz w:val="26"/>
          <w:szCs w:val="26"/>
        </w:rPr>
        <w:t xml:space="preserve">МБОУ </w:t>
      </w:r>
      <w:r w:rsidR="005409E9">
        <w:rPr>
          <w:rFonts w:ascii="Times New Roman" w:hAnsi="Times New Roman" w:cs="Times New Roman"/>
          <w:sz w:val="26"/>
          <w:szCs w:val="26"/>
        </w:rPr>
        <w:t>«Школа № 78»</w:t>
      </w:r>
      <w:r w:rsidR="00D900FE" w:rsidRPr="00BA4206">
        <w:rPr>
          <w:rFonts w:ascii="Times New Roman" w:hAnsi="Times New Roman" w:cs="Times New Roman"/>
          <w:sz w:val="26"/>
          <w:szCs w:val="26"/>
        </w:rPr>
        <w:t xml:space="preserve"> </w:t>
      </w:r>
      <w:r w:rsidRPr="00BA4206">
        <w:rPr>
          <w:rFonts w:ascii="Times New Roman" w:hAnsi="Times New Roman" w:cs="Times New Roman"/>
          <w:sz w:val="26"/>
          <w:szCs w:val="26"/>
        </w:rPr>
        <w:t>(раздел 8).</w:t>
      </w:r>
    </w:p>
    <w:p w:rsidR="009E3237" w:rsidRPr="00BA4206" w:rsidRDefault="009E3237" w:rsidP="009A6DB7">
      <w:pPr>
        <w:pStyle w:val="ConsPlusNormal"/>
        <w:widowControl/>
        <w:numPr>
          <w:ilvl w:val="0"/>
          <w:numId w:val="5"/>
        </w:numPr>
        <w:tabs>
          <w:tab w:val="left" w:pos="284"/>
        </w:tabs>
        <w:ind w:left="0" w:firstLine="0"/>
        <w:jc w:val="both"/>
        <w:rPr>
          <w:rFonts w:ascii="Times New Roman" w:hAnsi="Times New Roman" w:cs="Times New Roman"/>
          <w:sz w:val="26"/>
          <w:szCs w:val="26"/>
        </w:rPr>
      </w:pPr>
      <w:r>
        <w:rPr>
          <w:rFonts w:ascii="Times New Roman" w:hAnsi="Times New Roman" w:cs="Times New Roman"/>
          <w:sz w:val="26"/>
          <w:szCs w:val="26"/>
        </w:rPr>
        <w:t>заключительные положения (раздел 9).</w:t>
      </w:r>
    </w:p>
    <w:p w:rsidR="00C31DA3" w:rsidRPr="00BA4206" w:rsidRDefault="004109B0" w:rsidP="00E035C1">
      <w:pPr>
        <w:pStyle w:val="ConsPlusNormal"/>
        <w:numPr>
          <w:ilvl w:val="1"/>
          <w:numId w:val="1"/>
        </w:numPr>
        <w:tabs>
          <w:tab w:val="left" w:pos="284"/>
        </w:tabs>
        <w:ind w:left="0" w:firstLine="0"/>
        <w:jc w:val="both"/>
        <w:rPr>
          <w:rFonts w:ascii="Times New Roman" w:hAnsi="Times New Roman" w:cs="Times New Roman"/>
          <w:sz w:val="26"/>
          <w:szCs w:val="26"/>
        </w:rPr>
      </w:pPr>
      <w:r w:rsidRPr="00BA4206">
        <w:rPr>
          <w:rFonts w:ascii="Times New Roman" w:hAnsi="Times New Roman" w:cs="Times New Roman"/>
          <w:sz w:val="26"/>
          <w:szCs w:val="26"/>
        </w:rPr>
        <w:t>Отнесение работников</w:t>
      </w:r>
      <w:r w:rsidR="00D900FE" w:rsidRPr="00BA4206">
        <w:rPr>
          <w:rFonts w:ascii="Times New Roman" w:hAnsi="Times New Roman" w:cs="Times New Roman"/>
          <w:sz w:val="26"/>
          <w:szCs w:val="26"/>
        </w:rPr>
        <w:t xml:space="preserve"> </w:t>
      </w:r>
      <w:r w:rsidR="00BA4206" w:rsidRPr="00BA4206">
        <w:rPr>
          <w:rFonts w:ascii="Times New Roman" w:hAnsi="Times New Roman" w:cs="Times New Roman"/>
          <w:sz w:val="26"/>
          <w:szCs w:val="26"/>
        </w:rPr>
        <w:t xml:space="preserve">МБОУ </w:t>
      </w:r>
      <w:r w:rsidR="005409E9">
        <w:rPr>
          <w:rFonts w:ascii="Times New Roman" w:hAnsi="Times New Roman" w:cs="Times New Roman"/>
          <w:sz w:val="26"/>
          <w:szCs w:val="26"/>
        </w:rPr>
        <w:t>«Школа № 78»</w:t>
      </w:r>
      <w:r w:rsidR="003310AB" w:rsidRPr="00BA4206">
        <w:rPr>
          <w:rFonts w:ascii="Times New Roman" w:hAnsi="Times New Roman" w:cs="Times New Roman"/>
          <w:sz w:val="26"/>
          <w:szCs w:val="26"/>
        </w:rPr>
        <w:t xml:space="preserve"> </w:t>
      </w:r>
      <w:r w:rsidRPr="00BA4206">
        <w:rPr>
          <w:rFonts w:ascii="Times New Roman" w:hAnsi="Times New Roman" w:cs="Times New Roman"/>
          <w:sz w:val="26"/>
          <w:szCs w:val="26"/>
        </w:rPr>
        <w:t xml:space="preserve">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w:t>
      </w:r>
      <w:hyperlink w:anchor="Par86" w:history="1">
        <w:r w:rsidRPr="00BA4206">
          <w:rPr>
            <w:rFonts w:ascii="Times New Roman" w:hAnsi="Times New Roman" w:cs="Times New Roman"/>
            <w:sz w:val="26"/>
            <w:szCs w:val="26"/>
          </w:rPr>
          <w:t>критериев</w:t>
        </w:r>
      </w:hyperlink>
      <w:r w:rsidRPr="00BA4206">
        <w:rPr>
          <w:rFonts w:ascii="Times New Roman" w:hAnsi="Times New Roman" w:cs="Times New Roman"/>
          <w:sz w:val="26"/>
          <w:szCs w:val="26"/>
        </w:rPr>
        <w:t xml:space="preserve"> отнесения профессий рабочих и должностей служащих к профессиональным квалификационным группам согласно </w:t>
      </w:r>
      <w:r w:rsidR="00BD729D" w:rsidRPr="00BA4206">
        <w:rPr>
          <w:rFonts w:ascii="Times New Roman" w:hAnsi="Times New Roman" w:cs="Times New Roman"/>
          <w:sz w:val="26"/>
          <w:szCs w:val="26"/>
        </w:rPr>
        <w:t>разделу 2</w:t>
      </w:r>
      <w:r w:rsidRPr="00BA4206">
        <w:rPr>
          <w:rFonts w:ascii="Times New Roman" w:hAnsi="Times New Roman" w:cs="Times New Roman"/>
          <w:sz w:val="26"/>
          <w:szCs w:val="26"/>
        </w:rPr>
        <w:t xml:space="preserve"> настояще</w:t>
      </w:r>
      <w:r w:rsidR="00AE1B15">
        <w:rPr>
          <w:rFonts w:ascii="Times New Roman" w:hAnsi="Times New Roman" w:cs="Times New Roman"/>
          <w:sz w:val="26"/>
          <w:szCs w:val="26"/>
        </w:rPr>
        <w:t>го</w:t>
      </w:r>
      <w:r w:rsidRPr="00BA4206">
        <w:rPr>
          <w:rFonts w:ascii="Times New Roman" w:hAnsi="Times New Roman" w:cs="Times New Roman"/>
          <w:sz w:val="26"/>
          <w:szCs w:val="26"/>
        </w:rPr>
        <w:t xml:space="preserve"> </w:t>
      </w:r>
      <w:r w:rsidR="00BD729D" w:rsidRPr="00BA4206">
        <w:rPr>
          <w:rFonts w:ascii="Times New Roman" w:hAnsi="Times New Roman" w:cs="Times New Roman"/>
          <w:sz w:val="26"/>
          <w:szCs w:val="26"/>
        </w:rPr>
        <w:t>Положению</w:t>
      </w:r>
      <w:r w:rsidRPr="00BA4206">
        <w:rPr>
          <w:rFonts w:ascii="Times New Roman" w:hAnsi="Times New Roman" w:cs="Times New Roman"/>
          <w:sz w:val="26"/>
          <w:szCs w:val="26"/>
        </w:rPr>
        <w:t>.</w:t>
      </w:r>
    </w:p>
    <w:p w:rsidR="00D179C8" w:rsidRPr="00BA4206" w:rsidRDefault="00D179C8" w:rsidP="00E035C1">
      <w:pPr>
        <w:pStyle w:val="ConsPlusNormal"/>
        <w:numPr>
          <w:ilvl w:val="1"/>
          <w:numId w:val="1"/>
        </w:numPr>
        <w:ind w:left="0" w:firstLine="0"/>
        <w:jc w:val="both"/>
        <w:rPr>
          <w:rFonts w:ascii="Times New Roman" w:hAnsi="Times New Roman" w:cs="Times New Roman"/>
          <w:sz w:val="26"/>
          <w:szCs w:val="26"/>
        </w:rPr>
      </w:pPr>
      <w:r w:rsidRPr="00BA4206">
        <w:rPr>
          <w:rFonts w:ascii="Times New Roman" w:hAnsi="Times New Roman" w:cs="Times New Roman"/>
          <w:sz w:val="26"/>
          <w:szCs w:val="26"/>
        </w:rPr>
        <w:t xml:space="preserve">В соответствии со </w:t>
      </w:r>
      <w:hyperlink r:id="rId9" w:history="1">
        <w:r w:rsidRPr="00BA4206">
          <w:rPr>
            <w:rFonts w:ascii="Times New Roman" w:hAnsi="Times New Roman" w:cs="Times New Roman"/>
            <w:sz w:val="26"/>
            <w:szCs w:val="26"/>
          </w:rPr>
          <w:t>статьей 57</w:t>
        </w:r>
      </w:hyperlink>
      <w:r w:rsidRPr="00BA4206">
        <w:rPr>
          <w:rFonts w:ascii="Times New Roman" w:hAnsi="Times New Roman" w:cs="Times New Roman"/>
          <w:sz w:val="26"/>
          <w:szCs w:val="26"/>
        </w:rPr>
        <w:t xml:space="preserve"> Трудового кодекса Российской Федерации условия оплаты труда работник</w:t>
      </w:r>
      <w:r w:rsidR="00BD729D" w:rsidRPr="00BA4206">
        <w:rPr>
          <w:rFonts w:ascii="Times New Roman" w:hAnsi="Times New Roman" w:cs="Times New Roman"/>
          <w:sz w:val="26"/>
          <w:szCs w:val="26"/>
        </w:rPr>
        <w:t>ов</w:t>
      </w:r>
      <w:r w:rsidR="00367E90" w:rsidRPr="00BA4206">
        <w:rPr>
          <w:rFonts w:ascii="Times New Roman" w:hAnsi="Times New Roman" w:cs="Times New Roman"/>
          <w:sz w:val="26"/>
          <w:szCs w:val="26"/>
        </w:rPr>
        <w:t xml:space="preserve"> </w:t>
      </w:r>
      <w:r w:rsidR="00BA4206" w:rsidRPr="00BA4206">
        <w:rPr>
          <w:rFonts w:ascii="Times New Roman" w:hAnsi="Times New Roman" w:cs="Times New Roman"/>
          <w:sz w:val="26"/>
          <w:szCs w:val="26"/>
        </w:rPr>
        <w:t xml:space="preserve">МБОУ </w:t>
      </w:r>
      <w:r w:rsidR="005409E9">
        <w:rPr>
          <w:rFonts w:ascii="Times New Roman" w:hAnsi="Times New Roman" w:cs="Times New Roman"/>
          <w:sz w:val="26"/>
          <w:szCs w:val="26"/>
        </w:rPr>
        <w:t>«Школа № 78»</w:t>
      </w:r>
      <w:r w:rsidRPr="00BA4206">
        <w:rPr>
          <w:rFonts w:ascii="Times New Roman" w:hAnsi="Times New Roman" w:cs="Times New Roman"/>
          <w:sz w:val="26"/>
          <w:szCs w:val="26"/>
        </w:rPr>
        <w:t>,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w:t>
      </w:r>
      <w:r w:rsidR="00BD729D" w:rsidRPr="00BA4206">
        <w:rPr>
          <w:rFonts w:ascii="Times New Roman" w:hAnsi="Times New Roman" w:cs="Times New Roman"/>
          <w:sz w:val="26"/>
          <w:szCs w:val="26"/>
        </w:rPr>
        <w:t>.</w:t>
      </w:r>
    </w:p>
    <w:p w:rsidR="00D179C8" w:rsidRPr="00BA4206" w:rsidRDefault="00D179C8" w:rsidP="00111A0F">
      <w:pPr>
        <w:pStyle w:val="ConsPlusTitle"/>
        <w:widowControl/>
        <w:jc w:val="both"/>
        <w:rPr>
          <w:b w:val="0"/>
          <w:sz w:val="26"/>
          <w:szCs w:val="26"/>
        </w:rPr>
      </w:pPr>
    </w:p>
    <w:p w:rsidR="00E035C1" w:rsidRDefault="00E07755" w:rsidP="00751EE9">
      <w:pPr>
        <w:pStyle w:val="ConsPlusTitle"/>
        <w:widowControl/>
        <w:numPr>
          <w:ilvl w:val="0"/>
          <w:numId w:val="1"/>
        </w:numPr>
        <w:jc w:val="center"/>
        <w:rPr>
          <w:sz w:val="26"/>
          <w:szCs w:val="26"/>
        </w:rPr>
      </w:pPr>
      <w:r w:rsidRPr="00BA4206">
        <w:rPr>
          <w:sz w:val="26"/>
          <w:szCs w:val="26"/>
        </w:rPr>
        <w:t>РАЗМЕРЫ ДОЛЖНОСТНЫХ ОКЛАДОВ</w:t>
      </w:r>
      <w:r w:rsidR="003C735B" w:rsidRPr="00BA4206">
        <w:rPr>
          <w:sz w:val="26"/>
          <w:szCs w:val="26"/>
        </w:rPr>
        <w:t xml:space="preserve">, </w:t>
      </w:r>
    </w:p>
    <w:p w:rsidR="00E07755" w:rsidRPr="00BA4206" w:rsidRDefault="003C735B" w:rsidP="00E035C1">
      <w:pPr>
        <w:pStyle w:val="ConsPlusTitle"/>
        <w:widowControl/>
        <w:ind w:left="720"/>
        <w:rPr>
          <w:sz w:val="26"/>
          <w:szCs w:val="26"/>
        </w:rPr>
      </w:pPr>
      <w:r w:rsidRPr="00BA4206">
        <w:rPr>
          <w:sz w:val="26"/>
          <w:szCs w:val="26"/>
        </w:rPr>
        <w:t xml:space="preserve">СТАВОК </w:t>
      </w:r>
      <w:r w:rsidR="00367E90" w:rsidRPr="00BA4206">
        <w:rPr>
          <w:sz w:val="26"/>
          <w:szCs w:val="26"/>
        </w:rPr>
        <w:t xml:space="preserve"> </w:t>
      </w:r>
      <w:r w:rsidRPr="00BA4206">
        <w:rPr>
          <w:sz w:val="26"/>
          <w:szCs w:val="26"/>
        </w:rPr>
        <w:t>ЗАРАБОТНОЙ ПЛАТЫ</w:t>
      </w:r>
      <w:r w:rsidR="00BA4206" w:rsidRPr="00BA4206">
        <w:rPr>
          <w:sz w:val="26"/>
          <w:szCs w:val="26"/>
        </w:rPr>
        <w:t xml:space="preserve"> </w:t>
      </w:r>
      <w:r w:rsidR="00EC2789" w:rsidRPr="00BA4206">
        <w:rPr>
          <w:sz w:val="26"/>
          <w:szCs w:val="26"/>
        </w:rPr>
        <w:t xml:space="preserve">РАБОТНИКОВ </w:t>
      </w:r>
      <w:r w:rsidR="00BA4206" w:rsidRPr="00BA4206">
        <w:rPr>
          <w:sz w:val="26"/>
          <w:szCs w:val="26"/>
        </w:rPr>
        <w:t xml:space="preserve">МБОУ </w:t>
      </w:r>
      <w:r w:rsidR="005409E9">
        <w:rPr>
          <w:sz w:val="26"/>
          <w:szCs w:val="26"/>
        </w:rPr>
        <w:t>«</w:t>
      </w:r>
      <w:r w:rsidR="00820E54">
        <w:rPr>
          <w:sz w:val="26"/>
          <w:szCs w:val="26"/>
        </w:rPr>
        <w:t xml:space="preserve">ШКОЛА </w:t>
      </w:r>
      <w:r w:rsidR="005409E9">
        <w:rPr>
          <w:sz w:val="26"/>
          <w:szCs w:val="26"/>
        </w:rPr>
        <w:t>№ 78»</w:t>
      </w:r>
      <w:r w:rsidR="00E07755" w:rsidRPr="00BA4206">
        <w:rPr>
          <w:sz w:val="26"/>
          <w:szCs w:val="26"/>
        </w:rPr>
        <w:t>.</w:t>
      </w:r>
    </w:p>
    <w:p w:rsidR="00647F6B" w:rsidRPr="00647F6B" w:rsidRDefault="00647F6B" w:rsidP="00647F6B">
      <w:pPr>
        <w:pStyle w:val="ConsPlusTitle"/>
        <w:widowControl/>
        <w:numPr>
          <w:ilvl w:val="1"/>
          <w:numId w:val="1"/>
        </w:numPr>
        <w:ind w:left="0" w:firstLine="0"/>
        <w:jc w:val="both"/>
        <w:rPr>
          <w:b w:val="0"/>
          <w:kern w:val="1"/>
          <w:sz w:val="26"/>
          <w:szCs w:val="26"/>
        </w:rPr>
      </w:pPr>
      <w:r w:rsidRPr="00647F6B">
        <w:rPr>
          <w:b w:val="0"/>
          <w:kern w:val="1"/>
          <w:sz w:val="26"/>
          <w:szCs w:val="26"/>
        </w:rPr>
        <w:t xml:space="preserve">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w:t>
      </w:r>
      <w:hyperlink w:anchor="Par84" w:tooltip="КРИТЕРИИ ОТНЕСЕНИЯ ПРОФЕССИЙ РАБОЧИХ И ДОЛЖНОСТЕЙ СЛУЖАЩИХ" w:history="1">
        <w:r w:rsidRPr="00647F6B">
          <w:rPr>
            <w:b w:val="0"/>
            <w:kern w:val="1"/>
            <w:sz w:val="26"/>
            <w:szCs w:val="26"/>
          </w:rPr>
          <w:t>критериев</w:t>
        </w:r>
      </w:hyperlink>
      <w:r w:rsidRPr="00647F6B">
        <w:rPr>
          <w:b w:val="0"/>
          <w:kern w:val="1"/>
          <w:sz w:val="26"/>
          <w:szCs w:val="26"/>
        </w:rPr>
        <w:t xml:space="preserve"> отнесения профессий рабочих и должностей служащих к профессиональным квалификационным группам.</w:t>
      </w:r>
    </w:p>
    <w:p w:rsidR="00647F6B" w:rsidRPr="00647F6B" w:rsidRDefault="00647F6B" w:rsidP="00647F6B">
      <w:pPr>
        <w:pStyle w:val="ConsPlusTitle"/>
        <w:widowControl/>
        <w:numPr>
          <w:ilvl w:val="1"/>
          <w:numId w:val="1"/>
        </w:numPr>
        <w:ind w:left="0" w:firstLine="0"/>
        <w:jc w:val="both"/>
        <w:rPr>
          <w:b w:val="0"/>
          <w:kern w:val="1"/>
          <w:sz w:val="26"/>
          <w:szCs w:val="26"/>
        </w:rPr>
      </w:pPr>
      <w:r w:rsidRPr="00647F6B">
        <w:rPr>
          <w:b w:val="0"/>
          <w:kern w:val="1"/>
          <w:sz w:val="26"/>
          <w:szCs w:val="26"/>
        </w:rPr>
        <w:t>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E26826" w:rsidRPr="00E035C1" w:rsidRDefault="009D3038" w:rsidP="00E035C1">
      <w:pPr>
        <w:pStyle w:val="ConsPlusTitle"/>
        <w:widowControl/>
        <w:numPr>
          <w:ilvl w:val="1"/>
          <w:numId w:val="1"/>
        </w:numPr>
        <w:ind w:left="0" w:firstLine="0"/>
        <w:jc w:val="both"/>
        <w:rPr>
          <w:b w:val="0"/>
          <w:kern w:val="1"/>
          <w:sz w:val="26"/>
          <w:szCs w:val="26"/>
        </w:rPr>
      </w:pPr>
      <w:r w:rsidRPr="00E035C1">
        <w:rPr>
          <w:b w:val="0"/>
          <w:kern w:val="1"/>
          <w:sz w:val="26"/>
          <w:szCs w:val="26"/>
        </w:rPr>
        <w:t>Одна и та же профессия рабочего или должность служащего может быть отнесена к разным квалификационным уровням в зависимости от сложности вы</w:t>
      </w:r>
      <w:r w:rsidRPr="00E035C1">
        <w:rPr>
          <w:b w:val="0"/>
          <w:kern w:val="1"/>
          <w:sz w:val="26"/>
          <w:szCs w:val="26"/>
        </w:rPr>
        <w:softHyphen/>
        <w:t xml:space="preserve">полняемой работы, а </w:t>
      </w:r>
      <w:r w:rsidRPr="00E035C1">
        <w:rPr>
          <w:b w:val="0"/>
          <w:kern w:val="1"/>
          <w:sz w:val="26"/>
          <w:szCs w:val="26"/>
        </w:rPr>
        <w:lastRenderedPageBreak/>
        <w:t>также с учетом дополнительных показателей квалифи</w:t>
      </w:r>
      <w:r w:rsidRPr="00E035C1">
        <w:rPr>
          <w:b w:val="0"/>
          <w:kern w:val="1"/>
          <w:sz w:val="26"/>
          <w:szCs w:val="26"/>
        </w:rPr>
        <w:softHyphen/>
        <w:t>кации, подтвержденных сертификатом, квалификационной категорией, стажем ра</w:t>
      </w:r>
      <w:r w:rsidRPr="00E035C1">
        <w:rPr>
          <w:b w:val="0"/>
          <w:kern w:val="1"/>
          <w:sz w:val="26"/>
          <w:szCs w:val="26"/>
        </w:rPr>
        <w:softHyphen/>
        <w:t>боты и другими документами и сведениями</w:t>
      </w:r>
      <w:r w:rsidR="00E26826" w:rsidRPr="00E035C1">
        <w:rPr>
          <w:b w:val="0"/>
          <w:kern w:val="1"/>
          <w:sz w:val="26"/>
          <w:szCs w:val="26"/>
        </w:rPr>
        <w:t>.</w:t>
      </w:r>
    </w:p>
    <w:p w:rsidR="00086955" w:rsidRPr="00E035C1" w:rsidRDefault="0029698A" w:rsidP="00E035C1">
      <w:pPr>
        <w:pStyle w:val="ConsPlusTitle"/>
        <w:widowControl/>
        <w:numPr>
          <w:ilvl w:val="1"/>
          <w:numId w:val="1"/>
        </w:numPr>
        <w:ind w:left="0" w:firstLine="0"/>
        <w:jc w:val="both"/>
        <w:rPr>
          <w:b w:val="0"/>
          <w:kern w:val="1"/>
          <w:sz w:val="26"/>
          <w:szCs w:val="26"/>
        </w:rPr>
      </w:pPr>
      <w:r w:rsidRPr="00E035C1">
        <w:rPr>
          <w:b w:val="0"/>
          <w:kern w:val="1"/>
          <w:sz w:val="26"/>
          <w:szCs w:val="26"/>
        </w:rPr>
        <w:t>Профессиональные квалификационные группы должностей и размеры должностных окладов работников учреждени</w:t>
      </w:r>
      <w:r w:rsidR="00AE1B15">
        <w:rPr>
          <w:b w:val="0"/>
          <w:kern w:val="1"/>
          <w:sz w:val="26"/>
          <w:szCs w:val="26"/>
        </w:rPr>
        <w:t>я</w:t>
      </w:r>
      <w:r w:rsidR="00A70F41" w:rsidRPr="00E035C1">
        <w:rPr>
          <w:b w:val="0"/>
          <w:kern w:val="1"/>
          <w:sz w:val="26"/>
          <w:szCs w:val="26"/>
        </w:rPr>
        <w:t>.</w:t>
      </w:r>
    </w:p>
    <w:p w:rsidR="007E30F1" w:rsidRPr="007E30F1" w:rsidRDefault="007E30F1" w:rsidP="00573F65">
      <w:pPr>
        <w:spacing w:before="120"/>
        <w:jc w:val="both"/>
        <w:rPr>
          <w:sz w:val="26"/>
          <w:szCs w:val="26"/>
        </w:rPr>
      </w:pPr>
      <w:r>
        <w:rPr>
          <w:sz w:val="26"/>
          <w:szCs w:val="26"/>
        </w:rPr>
        <w:t>2.</w:t>
      </w:r>
      <w:r w:rsidR="00647F6B">
        <w:rPr>
          <w:sz w:val="26"/>
          <w:szCs w:val="26"/>
        </w:rPr>
        <w:t>4.</w:t>
      </w:r>
      <w:r w:rsidRPr="007E30F1">
        <w:rPr>
          <w:sz w:val="26"/>
          <w:szCs w:val="26"/>
        </w:rPr>
        <w:t>1. Профессиональная квалификационная группа «Общеотраслевые долж</w:t>
      </w:r>
      <w:r w:rsidRPr="007E30F1">
        <w:rPr>
          <w:sz w:val="26"/>
          <w:szCs w:val="26"/>
        </w:rPr>
        <w:softHyphen/>
        <w:t>ности служащих первого уровня»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2380"/>
        <w:gridCol w:w="5473"/>
        <w:gridCol w:w="1736"/>
      </w:tblGrid>
      <w:tr w:rsidR="007E30F1" w:rsidRPr="00F17510" w:rsidTr="00573F65">
        <w:trPr>
          <w:trHeight w:val="1079"/>
          <w:tblHeader/>
        </w:trPr>
        <w:tc>
          <w:tcPr>
            <w:tcW w:w="584" w:type="dxa"/>
          </w:tcPr>
          <w:p w:rsidR="007E30F1" w:rsidRPr="00F17510" w:rsidRDefault="007E30F1" w:rsidP="007E30F1">
            <w:pPr>
              <w:pStyle w:val="a4"/>
              <w:suppressAutoHyphens w:val="0"/>
              <w:autoSpaceDE w:val="0"/>
              <w:autoSpaceDN w:val="0"/>
              <w:adjustRightInd w:val="0"/>
              <w:snapToGrid w:val="0"/>
              <w:ind w:left="-70" w:right="-66"/>
              <w:jc w:val="center"/>
              <w:rPr>
                <w:sz w:val="26"/>
                <w:szCs w:val="26"/>
              </w:rPr>
            </w:pPr>
            <w:r w:rsidRPr="00F17510">
              <w:rPr>
                <w:sz w:val="26"/>
                <w:szCs w:val="26"/>
              </w:rPr>
              <w:t xml:space="preserve">№ </w:t>
            </w:r>
          </w:p>
          <w:p w:rsidR="007E30F1" w:rsidRPr="00F17510" w:rsidRDefault="007E30F1" w:rsidP="007E30F1">
            <w:pPr>
              <w:pStyle w:val="a4"/>
              <w:suppressAutoHyphens w:val="0"/>
              <w:autoSpaceDE w:val="0"/>
              <w:autoSpaceDN w:val="0"/>
              <w:adjustRightInd w:val="0"/>
              <w:snapToGrid w:val="0"/>
              <w:ind w:left="-70" w:right="-66"/>
              <w:jc w:val="center"/>
              <w:rPr>
                <w:sz w:val="26"/>
                <w:szCs w:val="26"/>
              </w:rPr>
            </w:pPr>
            <w:r w:rsidRPr="00F17510">
              <w:rPr>
                <w:sz w:val="26"/>
                <w:szCs w:val="26"/>
              </w:rPr>
              <w:t>п/п</w:t>
            </w:r>
          </w:p>
        </w:tc>
        <w:tc>
          <w:tcPr>
            <w:tcW w:w="2380" w:type="dxa"/>
          </w:tcPr>
          <w:p w:rsidR="007E30F1" w:rsidRPr="00F17510" w:rsidRDefault="007E30F1" w:rsidP="00573F65">
            <w:pPr>
              <w:pStyle w:val="a4"/>
              <w:suppressAutoHyphens w:val="0"/>
              <w:autoSpaceDE w:val="0"/>
              <w:autoSpaceDN w:val="0"/>
              <w:adjustRightInd w:val="0"/>
              <w:snapToGrid w:val="0"/>
              <w:ind w:left="-66" w:right="-66"/>
              <w:jc w:val="center"/>
              <w:rPr>
                <w:sz w:val="26"/>
                <w:szCs w:val="26"/>
              </w:rPr>
            </w:pPr>
            <w:r w:rsidRPr="00F17510">
              <w:rPr>
                <w:sz w:val="26"/>
                <w:szCs w:val="26"/>
              </w:rPr>
              <w:t>Номер квалификационного уровня</w:t>
            </w:r>
          </w:p>
        </w:tc>
        <w:tc>
          <w:tcPr>
            <w:tcW w:w="5473" w:type="dxa"/>
          </w:tcPr>
          <w:p w:rsidR="007E30F1" w:rsidRPr="00F17510" w:rsidRDefault="007E30F1" w:rsidP="00573F65">
            <w:pPr>
              <w:pStyle w:val="a4"/>
              <w:suppressAutoHyphens w:val="0"/>
              <w:autoSpaceDE w:val="0"/>
              <w:autoSpaceDN w:val="0"/>
              <w:adjustRightInd w:val="0"/>
              <w:snapToGrid w:val="0"/>
              <w:ind w:left="-66" w:right="-66"/>
              <w:jc w:val="center"/>
              <w:rPr>
                <w:sz w:val="26"/>
                <w:szCs w:val="26"/>
              </w:rPr>
            </w:pPr>
            <w:r w:rsidRPr="00F17510">
              <w:rPr>
                <w:sz w:val="26"/>
                <w:szCs w:val="26"/>
              </w:rPr>
              <w:t>Наименование должностей</w:t>
            </w:r>
          </w:p>
        </w:tc>
        <w:tc>
          <w:tcPr>
            <w:tcW w:w="1736" w:type="dxa"/>
          </w:tcPr>
          <w:p w:rsidR="007E30F1" w:rsidRPr="00F17510" w:rsidRDefault="007E30F1" w:rsidP="00573F65">
            <w:pPr>
              <w:pStyle w:val="a4"/>
              <w:suppressAutoHyphens w:val="0"/>
              <w:autoSpaceDE w:val="0"/>
              <w:autoSpaceDN w:val="0"/>
              <w:adjustRightInd w:val="0"/>
              <w:snapToGrid w:val="0"/>
              <w:ind w:left="-66" w:right="-66"/>
              <w:jc w:val="center"/>
              <w:rPr>
                <w:sz w:val="26"/>
                <w:szCs w:val="26"/>
              </w:rPr>
            </w:pPr>
            <w:r w:rsidRPr="00F17510">
              <w:rPr>
                <w:sz w:val="26"/>
                <w:szCs w:val="26"/>
              </w:rPr>
              <w:t>Размер должностного оклада (рублей)</w:t>
            </w:r>
          </w:p>
        </w:tc>
      </w:tr>
      <w:tr w:rsidR="007E30F1" w:rsidRPr="00F17510" w:rsidTr="00573F65">
        <w:trPr>
          <w:trHeight w:val="329"/>
          <w:tblHeader/>
        </w:trPr>
        <w:tc>
          <w:tcPr>
            <w:tcW w:w="584" w:type="dxa"/>
          </w:tcPr>
          <w:p w:rsidR="007E30F1" w:rsidRPr="00F17510" w:rsidRDefault="007E30F1" w:rsidP="007E30F1">
            <w:pPr>
              <w:pStyle w:val="a4"/>
              <w:suppressAutoHyphens w:val="0"/>
              <w:autoSpaceDE w:val="0"/>
              <w:autoSpaceDN w:val="0"/>
              <w:adjustRightInd w:val="0"/>
              <w:snapToGrid w:val="0"/>
              <w:ind w:left="-70" w:right="-66"/>
              <w:jc w:val="center"/>
              <w:rPr>
                <w:sz w:val="26"/>
                <w:szCs w:val="26"/>
              </w:rPr>
            </w:pPr>
            <w:r w:rsidRPr="00F17510">
              <w:rPr>
                <w:sz w:val="26"/>
                <w:szCs w:val="26"/>
              </w:rPr>
              <w:t>1</w:t>
            </w:r>
          </w:p>
        </w:tc>
        <w:tc>
          <w:tcPr>
            <w:tcW w:w="2380" w:type="dxa"/>
          </w:tcPr>
          <w:p w:rsidR="007E30F1" w:rsidRPr="00F17510" w:rsidRDefault="007E30F1" w:rsidP="00573F65">
            <w:pPr>
              <w:pStyle w:val="a4"/>
              <w:suppressAutoHyphens w:val="0"/>
              <w:autoSpaceDE w:val="0"/>
              <w:autoSpaceDN w:val="0"/>
              <w:adjustRightInd w:val="0"/>
              <w:snapToGrid w:val="0"/>
              <w:ind w:left="-66" w:right="-66"/>
              <w:jc w:val="center"/>
              <w:rPr>
                <w:sz w:val="26"/>
                <w:szCs w:val="26"/>
              </w:rPr>
            </w:pPr>
            <w:r w:rsidRPr="00F17510">
              <w:rPr>
                <w:sz w:val="26"/>
                <w:szCs w:val="26"/>
              </w:rPr>
              <w:t>2</w:t>
            </w:r>
          </w:p>
        </w:tc>
        <w:tc>
          <w:tcPr>
            <w:tcW w:w="5473" w:type="dxa"/>
          </w:tcPr>
          <w:p w:rsidR="007E30F1" w:rsidRPr="00F17510" w:rsidRDefault="007E30F1" w:rsidP="00573F65">
            <w:pPr>
              <w:pStyle w:val="a4"/>
              <w:suppressAutoHyphens w:val="0"/>
              <w:autoSpaceDE w:val="0"/>
              <w:autoSpaceDN w:val="0"/>
              <w:adjustRightInd w:val="0"/>
              <w:snapToGrid w:val="0"/>
              <w:ind w:left="-66" w:right="-66"/>
              <w:jc w:val="center"/>
              <w:rPr>
                <w:sz w:val="26"/>
                <w:szCs w:val="26"/>
              </w:rPr>
            </w:pPr>
            <w:r w:rsidRPr="00F17510">
              <w:rPr>
                <w:sz w:val="26"/>
                <w:szCs w:val="26"/>
              </w:rPr>
              <w:t>3</w:t>
            </w:r>
          </w:p>
        </w:tc>
        <w:tc>
          <w:tcPr>
            <w:tcW w:w="1736" w:type="dxa"/>
          </w:tcPr>
          <w:p w:rsidR="007E30F1" w:rsidRPr="00F17510" w:rsidRDefault="007E30F1" w:rsidP="00573F65">
            <w:pPr>
              <w:pStyle w:val="a4"/>
              <w:suppressAutoHyphens w:val="0"/>
              <w:autoSpaceDE w:val="0"/>
              <w:autoSpaceDN w:val="0"/>
              <w:adjustRightInd w:val="0"/>
              <w:snapToGrid w:val="0"/>
              <w:ind w:left="-66" w:right="-66"/>
              <w:jc w:val="center"/>
              <w:rPr>
                <w:sz w:val="26"/>
                <w:szCs w:val="26"/>
              </w:rPr>
            </w:pPr>
            <w:r w:rsidRPr="00F17510">
              <w:rPr>
                <w:sz w:val="26"/>
                <w:szCs w:val="26"/>
              </w:rPr>
              <w:t>4</w:t>
            </w:r>
          </w:p>
        </w:tc>
      </w:tr>
      <w:tr w:rsidR="007E30F1" w:rsidRPr="00F17510" w:rsidTr="00573F65">
        <w:trPr>
          <w:trHeight w:val="958"/>
        </w:trPr>
        <w:tc>
          <w:tcPr>
            <w:tcW w:w="584" w:type="dxa"/>
          </w:tcPr>
          <w:p w:rsidR="007E30F1" w:rsidRPr="00F17510" w:rsidRDefault="007E30F1" w:rsidP="007E30F1">
            <w:pPr>
              <w:pStyle w:val="a4"/>
              <w:suppressAutoHyphens w:val="0"/>
              <w:autoSpaceDE w:val="0"/>
              <w:autoSpaceDN w:val="0"/>
              <w:adjustRightInd w:val="0"/>
              <w:snapToGrid w:val="0"/>
              <w:ind w:left="-70" w:right="-66"/>
              <w:jc w:val="center"/>
              <w:rPr>
                <w:sz w:val="26"/>
                <w:szCs w:val="26"/>
              </w:rPr>
            </w:pPr>
            <w:r w:rsidRPr="00F17510">
              <w:rPr>
                <w:sz w:val="26"/>
                <w:szCs w:val="26"/>
              </w:rPr>
              <w:t>1.</w:t>
            </w:r>
          </w:p>
        </w:tc>
        <w:tc>
          <w:tcPr>
            <w:tcW w:w="2380" w:type="dxa"/>
          </w:tcPr>
          <w:p w:rsidR="007E30F1" w:rsidRPr="00F17510" w:rsidRDefault="007E30F1" w:rsidP="00573F65">
            <w:pPr>
              <w:pStyle w:val="a4"/>
              <w:suppressAutoHyphens w:val="0"/>
              <w:autoSpaceDE w:val="0"/>
              <w:autoSpaceDN w:val="0"/>
              <w:adjustRightInd w:val="0"/>
              <w:snapToGrid w:val="0"/>
              <w:ind w:left="-66" w:right="-66"/>
              <w:rPr>
                <w:sz w:val="26"/>
                <w:szCs w:val="26"/>
              </w:rPr>
            </w:pPr>
            <w:r w:rsidRPr="00F17510">
              <w:rPr>
                <w:sz w:val="26"/>
                <w:szCs w:val="26"/>
              </w:rPr>
              <w:t>1-й квалификационный уровень</w:t>
            </w:r>
          </w:p>
        </w:tc>
        <w:tc>
          <w:tcPr>
            <w:tcW w:w="5473" w:type="dxa"/>
          </w:tcPr>
          <w:p w:rsidR="00573F65" w:rsidRDefault="007E30F1" w:rsidP="00573F65">
            <w:pPr>
              <w:pStyle w:val="a4"/>
              <w:autoSpaceDE w:val="0"/>
              <w:autoSpaceDN w:val="0"/>
              <w:adjustRightInd w:val="0"/>
              <w:snapToGrid w:val="0"/>
              <w:ind w:left="-66" w:right="-66"/>
              <w:jc w:val="both"/>
              <w:rPr>
                <w:sz w:val="26"/>
                <w:szCs w:val="26"/>
              </w:rPr>
            </w:pPr>
            <w:r w:rsidRPr="00FE6D54">
              <w:rPr>
                <w:sz w:val="26"/>
                <w:szCs w:val="26"/>
              </w:rPr>
              <w:t>дело</w:t>
            </w:r>
            <w:r w:rsidRPr="00FE6D54">
              <w:rPr>
                <w:sz w:val="26"/>
                <w:szCs w:val="26"/>
              </w:rPr>
              <w:softHyphen/>
              <w:t xml:space="preserve">производитель; кассир; </w:t>
            </w:r>
          </w:p>
          <w:p w:rsidR="007E30F1" w:rsidRPr="00FE6D54" w:rsidRDefault="007E30F1" w:rsidP="00573F65">
            <w:pPr>
              <w:pStyle w:val="a4"/>
              <w:autoSpaceDE w:val="0"/>
              <w:autoSpaceDN w:val="0"/>
              <w:adjustRightInd w:val="0"/>
              <w:snapToGrid w:val="0"/>
              <w:ind w:left="-66" w:right="-66"/>
              <w:jc w:val="both"/>
              <w:rPr>
                <w:sz w:val="26"/>
                <w:szCs w:val="26"/>
              </w:rPr>
            </w:pPr>
            <w:r w:rsidRPr="00FE6D54">
              <w:rPr>
                <w:sz w:val="26"/>
                <w:szCs w:val="26"/>
              </w:rPr>
              <w:t xml:space="preserve">секретарь; секретарь-машинистка; </w:t>
            </w:r>
          </w:p>
        </w:tc>
        <w:tc>
          <w:tcPr>
            <w:tcW w:w="1736" w:type="dxa"/>
          </w:tcPr>
          <w:p w:rsidR="007E30F1" w:rsidRPr="00CB227C" w:rsidRDefault="00CB227C" w:rsidP="00CB227C">
            <w:pPr>
              <w:pStyle w:val="a4"/>
              <w:suppressAutoHyphens w:val="0"/>
              <w:autoSpaceDE w:val="0"/>
              <w:autoSpaceDN w:val="0"/>
              <w:adjustRightInd w:val="0"/>
              <w:snapToGrid w:val="0"/>
              <w:ind w:left="-66" w:right="-66"/>
              <w:jc w:val="center"/>
              <w:rPr>
                <w:sz w:val="26"/>
                <w:szCs w:val="26"/>
              </w:rPr>
            </w:pPr>
            <w:r w:rsidRPr="00CB227C">
              <w:rPr>
                <w:sz w:val="26"/>
                <w:szCs w:val="26"/>
              </w:rPr>
              <w:t>4538</w:t>
            </w:r>
          </w:p>
        </w:tc>
      </w:tr>
    </w:tbl>
    <w:p w:rsidR="007E30F1" w:rsidRPr="00F17510" w:rsidRDefault="007E30F1" w:rsidP="00573F65">
      <w:pPr>
        <w:pStyle w:val="a4"/>
        <w:widowControl/>
        <w:suppressLineNumbers w:val="0"/>
        <w:suppressAutoHyphens w:val="0"/>
        <w:spacing w:before="120"/>
        <w:jc w:val="both"/>
        <w:rPr>
          <w:sz w:val="26"/>
          <w:szCs w:val="26"/>
        </w:rPr>
      </w:pPr>
      <w:r>
        <w:rPr>
          <w:sz w:val="26"/>
          <w:szCs w:val="26"/>
        </w:rPr>
        <w:t>2.</w:t>
      </w:r>
      <w:r w:rsidR="00647F6B">
        <w:rPr>
          <w:sz w:val="26"/>
          <w:szCs w:val="26"/>
        </w:rPr>
        <w:t>4</w:t>
      </w:r>
      <w:r>
        <w:rPr>
          <w:sz w:val="26"/>
          <w:szCs w:val="26"/>
        </w:rPr>
        <w:t>.</w:t>
      </w:r>
      <w:r w:rsidRPr="00F17510">
        <w:rPr>
          <w:sz w:val="26"/>
          <w:szCs w:val="26"/>
        </w:rPr>
        <w:t>2. Профессиональная квалификационная группа «Общеотраслевые долж</w:t>
      </w:r>
      <w:r w:rsidRPr="00F17510">
        <w:rPr>
          <w:sz w:val="26"/>
          <w:szCs w:val="26"/>
        </w:rPr>
        <w:softHyphen/>
        <w:t>ности служащих второго уровня»</w:t>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2334"/>
        <w:gridCol w:w="6103"/>
        <w:gridCol w:w="1484"/>
      </w:tblGrid>
      <w:tr w:rsidR="007E30F1" w:rsidRPr="00F17510" w:rsidTr="002D2D40">
        <w:trPr>
          <w:trHeight w:val="990"/>
          <w:tblHeader/>
        </w:trPr>
        <w:tc>
          <w:tcPr>
            <w:tcW w:w="588" w:type="dxa"/>
          </w:tcPr>
          <w:p w:rsidR="007E30F1" w:rsidRPr="00F17510" w:rsidRDefault="007E30F1" w:rsidP="00573F65">
            <w:pPr>
              <w:pStyle w:val="a4"/>
              <w:suppressAutoHyphens w:val="0"/>
              <w:autoSpaceDE w:val="0"/>
              <w:autoSpaceDN w:val="0"/>
              <w:adjustRightInd w:val="0"/>
              <w:snapToGrid w:val="0"/>
              <w:ind w:left="-70" w:right="-62"/>
              <w:jc w:val="center"/>
              <w:rPr>
                <w:sz w:val="26"/>
                <w:szCs w:val="26"/>
              </w:rPr>
            </w:pPr>
            <w:r w:rsidRPr="00F17510">
              <w:rPr>
                <w:sz w:val="26"/>
                <w:szCs w:val="26"/>
              </w:rPr>
              <w:t xml:space="preserve">№ </w:t>
            </w:r>
          </w:p>
          <w:p w:rsidR="007E30F1" w:rsidRPr="00F17510" w:rsidRDefault="007E30F1" w:rsidP="00573F65">
            <w:pPr>
              <w:pStyle w:val="a4"/>
              <w:suppressAutoHyphens w:val="0"/>
              <w:autoSpaceDE w:val="0"/>
              <w:autoSpaceDN w:val="0"/>
              <w:adjustRightInd w:val="0"/>
              <w:snapToGrid w:val="0"/>
              <w:ind w:left="-70" w:right="-62"/>
              <w:jc w:val="center"/>
              <w:rPr>
                <w:sz w:val="26"/>
                <w:szCs w:val="26"/>
              </w:rPr>
            </w:pPr>
            <w:r w:rsidRPr="00F17510">
              <w:rPr>
                <w:sz w:val="26"/>
                <w:szCs w:val="26"/>
              </w:rPr>
              <w:t>п/п</w:t>
            </w:r>
          </w:p>
        </w:tc>
        <w:tc>
          <w:tcPr>
            <w:tcW w:w="2334" w:type="dxa"/>
          </w:tcPr>
          <w:p w:rsidR="007E30F1" w:rsidRPr="00F17510" w:rsidRDefault="007E30F1" w:rsidP="00573F65">
            <w:pPr>
              <w:pStyle w:val="a4"/>
              <w:suppressAutoHyphens w:val="0"/>
              <w:autoSpaceDE w:val="0"/>
              <w:autoSpaceDN w:val="0"/>
              <w:adjustRightInd w:val="0"/>
              <w:snapToGrid w:val="0"/>
              <w:ind w:left="-70" w:right="-62"/>
              <w:jc w:val="center"/>
              <w:rPr>
                <w:sz w:val="26"/>
                <w:szCs w:val="26"/>
              </w:rPr>
            </w:pPr>
            <w:r w:rsidRPr="00F17510">
              <w:rPr>
                <w:sz w:val="26"/>
                <w:szCs w:val="26"/>
              </w:rPr>
              <w:t>Номер квалификационного уровня</w:t>
            </w:r>
          </w:p>
        </w:tc>
        <w:tc>
          <w:tcPr>
            <w:tcW w:w="6103" w:type="dxa"/>
          </w:tcPr>
          <w:p w:rsidR="007E30F1" w:rsidRPr="00F17510" w:rsidRDefault="007E30F1" w:rsidP="00573F65">
            <w:pPr>
              <w:pStyle w:val="a4"/>
              <w:suppressAutoHyphens w:val="0"/>
              <w:autoSpaceDE w:val="0"/>
              <w:autoSpaceDN w:val="0"/>
              <w:adjustRightInd w:val="0"/>
              <w:snapToGrid w:val="0"/>
              <w:ind w:left="-70" w:right="-62"/>
              <w:jc w:val="center"/>
              <w:rPr>
                <w:sz w:val="26"/>
                <w:szCs w:val="26"/>
              </w:rPr>
            </w:pPr>
            <w:r w:rsidRPr="00F17510">
              <w:rPr>
                <w:sz w:val="26"/>
                <w:szCs w:val="26"/>
              </w:rPr>
              <w:t>Наименование должностей</w:t>
            </w:r>
          </w:p>
        </w:tc>
        <w:tc>
          <w:tcPr>
            <w:tcW w:w="1484" w:type="dxa"/>
          </w:tcPr>
          <w:p w:rsidR="007E30F1" w:rsidRPr="00F17510" w:rsidRDefault="007E30F1" w:rsidP="00573F65">
            <w:pPr>
              <w:pStyle w:val="a4"/>
              <w:suppressAutoHyphens w:val="0"/>
              <w:autoSpaceDE w:val="0"/>
              <w:autoSpaceDN w:val="0"/>
              <w:adjustRightInd w:val="0"/>
              <w:snapToGrid w:val="0"/>
              <w:ind w:left="-70" w:right="-62"/>
              <w:jc w:val="center"/>
              <w:rPr>
                <w:sz w:val="26"/>
                <w:szCs w:val="26"/>
              </w:rPr>
            </w:pPr>
            <w:r w:rsidRPr="00F17510">
              <w:rPr>
                <w:sz w:val="26"/>
                <w:szCs w:val="26"/>
              </w:rPr>
              <w:t>Размер должностного оклада (рублей)</w:t>
            </w:r>
          </w:p>
        </w:tc>
      </w:tr>
      <w:tr w:rsidR="007E30F1" w:rsidRPr="00F17510" w:rsidTr="002D2D40">
        <w:trPr>
          <w:trHeight w:val="324"/>
          <w:tblHeader/>
        </w:trPr>
        <w:tc>
          <w:tcPr>
            <w:tcW w:w="588" w:type="dxa"/>
          </w:tcPr>
          <w:p w:rsidR="007E30F1" w:rsidRPr="00F17510" w:rsidRDefault="007E30F1" w:rsidP="00573F65">
            <w:pPr>
              <w:pStyle w:val="a4"/>
              <w:suppressAutoHyphens w:val="0"/>
              <w:autoSpaceDE w:val="0"/>
              <w:autoSpaceDN w:val="0"/>
              <w:adjustRightInd w:val="0"/>
              <w:snapToGrid w:val="0"/>
              <w:ind w:left="-70" w:right="-62"/>
              <w:jc w:val="center"/>
              <w:rPr>
                <w:sz w:val="26"/>
                <w:szCs w:val="26"/>
              </w:rPr>
            </w:pPr>
            <w:r w:rsidRPr="00F17510">
              <w:rPr>
                <w:sz w:val="26"/>
                <w:szCs w:val="26"/>
              </w:rPr>
              <w:t>1</w:t>
            </w:r>
          </w:p>
        </w:tc>
        <w:tc>
          <w:tcPr>
            <w:tcW w:w="2334" w:type="dxa"/>
          </w:tcPr>
          <w:p w:rsidR="007E30F1" w:rsidRPr="00F17510" w:rsidRDefault="007E30F1" w:rsidP="00573F65">
            <w:pPr>
              <w:pStyle w:val="a4"/>
              <w:suppressAutoHyphens w:val="0"/>
              <w:autoSpaceDE w:val="0"/>
              <w:autoSpaceDN w:val="0"/>
              <w:adjustRightInd w:val="0"/>
              <w:snapToGrid w:val="0"/>
              <w:ind w:left="-70" w:right="-62"/>
              <w:jc w:val="center"/>
              <w:rPr>
                <w:sz w:val="26"/>
                <w:szCs w:val="26"/>
              </w:rPr>
            </w:pPr>
            <w:r w:rsidRPr="00F17510">
              <w:rPr>
                <w:sz w:val="26"/>
                <w:szCs w:val="26"/>
              </w:rPr>
              <w:t>2</w:t>
            </w:r>
          </w:p>
        </w:tc>
        <w:tc>
          <w:tcPr>
            <w:tcW w:w="6103" w:type="dxa"/>
          </w:tcPr>
          <w:p w:rsidR="007E30F1" w:rsidRPr="00F17510" w:rsidRDefault="007E30F1" w:rsidP="00573F65">
            <w:pPr>
              <w:pStyle w:val="a4"/>
              <w:suppressAutoHyphens w:val="0"/>
              <w:autoSpaceDE w:val="0"/>
              <w:autoSpaceDN w:val="0"/>
              <w:adjustRightInd w:val="0"/>
              <w:snapToGrid w:val="0"/>
              <w:ind w:left="-70" w:right="-62"/>
              <w:jc w:val="center"/>
              <w:rPr>
                <w:sz w:val="26"/>
                <w:szCs w:val="26"/>
              </w:rPr>
            </w:pPr>
            <w:r w:rsidRPr="00F17510">
              <w:rPr>
                <w:sz w:val="26"/>
                <w:szCs w:val="26"/>
              </w:rPr>
              <w:t>3</w:t>
            </w:r>
          </w:p>
        </w:tc>
        <w:tc>
          <w:tcPr>
            <w:tcW w:w="1484" w:type="dxa"/>
          </w:tcPr>
          <w:p w:rsidR="007E30F1" w:rsidRPr="00F17510" w:rsidRDefault="007E30F1" w:rsidP="00573F65">
            <w:pPr>
              <w:pStyle w:val="a4"/>
              <w:suppressAutoHyphens w:val="0"/>
              <w:autoSpaceDE w:val="0"/>
              <w:autoSpaceDN w:val="0"/>
              <w:adjustRightInd w:val="0"/>
              <w:snapToGrid w:val="0"/>
              <w:ind w:left="-70" w:right="-62"/>
              <w:jc w:val="center"/>
              <w:rPr>
                <w:sz w:val="26"/>
                <w:szCs w:val="26"/>
              </w:rPr>
            </w:pPr>
            <w:r w:rsidRPr="00F17510">
              <w:rPr>
                <w:sz w:val="26"/>
                <w:szCs w:val="26"/>
              </w:rPr>
              <w:t>4</w:t>
            </w:r>
          </w:p>
        </w:tc>
      </w:tr>
      <w:tr w:rsidR="007E30F1" w:rsidRPr="00F17510" w:rsidTr="002D2D40">
        <w:trPr>
          <w:trHeight w:val="324"/>
        </w:trPr>
        <w:tc>
          <w:tcPr>
            <w:tcW w:w="588" w:type="dxa"/>
          </w:tcPr>
          <w:p w:rsidR="007E30F1" w:rsidRPr="00F17510" w:rsidRDefault="007E30F1" w:rsidP="00573F65">
            <w:pPr>
              <w:pStyle w:val="a4"/>
              <w:suppressAutoHyphens w:val="0"/>
              <w:autoSpaceDE w:val="0"/>
              <w:autoSpaceDN w:val="0"/>
              <w:adjustRightInd w:val="0"/>
              <w:snapToGrid w:val="0"/>
              <w:ind w:left="-70" w:right="-62"/>
              <w:jc w:val="center"/>
              <w:rPr>
                <w:sz w:val="26"/>
                <w:szCs w:val="26"/>
              </w:rPr>
            </w:pPr>
            <w:r w:rsidRPr="00F17510">
              <w:rPr>
                <w:sz w:val="26"/>
                <w:szCs w:val="26"/>
              </w:rPr>
              <w:t>1.</w:t>
            </w:r>
          </w:p>
        </w:tc>
        <w:tc>
          <w:tcPr>
            <w:tcW w:w="2334" w:type="dxa"/>
          </w:tcPr>
          <w:p w:rsidR="007E30F1" w:rsidRPr="00F17510" w:rsidRDefault="007E30F1" w:rsidP="00573F65">
            <w:pPr>
              <w:pStyle w:val="a4"/>
              <w:suppressAutoHyphens w:val="0"/>
              <w:autoSpaceDE w:val="0"/>
              <w:autoSpaceDN w:val="0"/>
              <w:adjustRightInd w:val="0"/>
              <w:snapToGrid w:val="0"/>
              <w:ind w:left="-70" w:right="-62"/>
              <w:rPr>
                <w:sz w:val="26"/>
                <w:szCs w:val="26"/>
              </w:rPr>
            </w:pPr>
            <w:r w:rsidRPr="00F17510">
              <w:rPr>
                <w:sz w:val="26"/>
                <w:szCs w:val="26"/>
              </w:rPr>
              <w:t xml:space="preserve">1-й квалификационный уровень  </w:t>
            </w:r>
          </w:p>
        </w:tc>
        <w:tc>
          <w:tcPr>
            <w:tcW w:w="6103" w:type="dxa"/>
          </w:tcPr>
          <w:p w:rsidR="007E30F1" w:rsidRPr="00FE6D54" w:rsidRDefault="007E30F1" w:rsidP="00AE1B15">
            <w:pPr>
              <w:pStyle w:val="a4"/>
              <w:autoSpaceDE w:val="0"/>
              <w:autoSpaceDN w:val="0"/>
              <w:adjustRightInd w:val="0"/>
              <w:snapToGrid w:val="0"/>
              <w:ind w:left="-70" w:right="-62"/>
              <w:jc w:val="both"/>
              <w:rPr>
                <w:sz w:val="26"/>
                <w:szCs w:val="26"/>
              </w:rPr>
            </w:pPr>
            <w:r w:rsidRPr="00FE6D54">
              <w:rPr>
                <w:sz w:val="26"/>
                <w:szCs w:val="26"/>
              </w:rPr>
              <w:t>лаборант; техник; техник вычислительного (информационно-вычислительного) центра; тех</w:t>
            </w:r>
            <w:r w:rsidRPr="00FE6D54">
              <w:rPr>
                <w:sz w:val="26"/>
                <w:szCs w:val="26"/>
              </w:rPr>
              <w:softHyphen/>
              <w:t xml:space="preserve">ник-лаборант; </w:t>
            </w:r>
          </w:p>
        </w:tc>
        <w:tc>
          <w:tcPr>
            <w:tcW w:w="1484" w:type="dxa"/>
            <w:vAlign w:val="center"/>
          </w:tcPr>
          <w:p w:rsidR="007E30F1" w:rsidRPr="00F17510" w:rsidRDefault="00CB227C" w:rsidP="00CB227C">
            <w:pPr>
              <w:pStyle w:val="a4"/>
              <w:suppressAutoHyphens w:val="0"/>
              <w:autoSpaceDE w:val="0"/>
              <w:autoSpaceDN w:val="0"/>
              <w:adjustRightInd w:val="0"/>
              <w:snapToGrid w:val="0"/>
              <w:ind w:left="-70" w:right="-62"/>
              <w:jc w:val="center"/>
              <w:rPr>
                <w:sz w:val="26"/>
                <w:szCs w:val="26"/>
              </w:rPr>
            </w:pPr>
            <w:r>
              <w:rPr>
                <w:sz w:val="26"/>
                <w:szCs w:val="26"/>
              </w:rPr>
              <w:t>4994</w:t>
            </w:r>
          </w:p>
        </w:tc>
      </w:tr>
    </w:tbl>
    <w:p w:rsidR="007E30F1" w:rsidRPr="00573F65" w:rsidRDefault="00573F65" w:rsidP="00573F65">
      <w:pPr>
        <w:spacing w:before="120"/>
        <w:jc w:val="both"/>
        <w:rPr>
          <w:sz w:val="26"/>
          <w:szCs w:val="26"/>
        </w:rPr>
      </w:pPr>
      <w:r>
        <w:rPr>
          <w:sz w:val="26"/>
          <w:szCs w:val="26"/>
        </w:rPr>
        <w:t>2.</w:t>
      </w:r>
      <w:r w:rsidR="00647F6B">
        <w:rPr>
          <w:sz w:val="26"/>
          <w:szCs w:val="26"/>
        </w:rPr>
        <w:t>4</w:t>
      </w:r>
      <w:r>
        <w:rPr>
          <w:sz w:val="26"/>
          <w:szCs w:val="26"/>
        </w:rPr>
        <w:t>.</w:t>
      </w:r>
      <w:r w:rsidR="007E30F1" w:rsidRPr="00573F65">
        <w:rPr>
          <w:sz w:val="26"/>
          <w:szCs w:val="26"/>
        </w:rPr>
        <w:t>3. Профессиональная квалификационная группа «Общеотраслевые долж</w:t>
      </w:r>
      <w:r w:rsidR="007E30F1" w:rsidRPr="00573F65">
        <w:rPr>
          <w:sz w:val="26"/>
          <w:szCs w:val="26"/>
        </w:rPr>
        <w:softHyphen/>
        <w:t>ности служащих третьего уровня»</w:t>
      </w: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2396"/>
        <w:gridCol w:w="5809"/>
        <w:gridCol w:w="1680"/>
      </w:tblGrid>
      <w:tr w:rsidR="007E30F1" w:rsidRPr="00F17510" w:rsidTr="00573F65">
        <w:trPr>
          <w:trHeight w:val="145"/>
          <w:tblHeader/>
        </w:trPr>
        <w:tc>
          <w:tcPr>
            <w:tcW w:w="666" w:type="dxa"/>
          </w:tcPr>
          <w:p w:rsidR="007E30F1" w:rsidRPr="00F17510" w:rsidRDefault="007E30F1" w:rsidP="00573F65">
            <w:pPr>
              <w:pStyle w:val="a4"/>
              <w:suppressAutoHyphens w:val="0"/>
              <w:autoSpaceDE w:val="0"/>
              <w:autoSpaceDN w:val="0"/>
              <w:adjustRightInd w:val="0"/>
              <w:snapToGrid w:val="0"/>
              <w:ind w:left="-84" w:right="-40"/>
              <w:jc w:val="center"/>
              <w:rPr>
                <w:sz w:val="26"/>
                <w:szCs w:val="26"/>
              </w:rPr>
            </w:pPr>
            <w:r w:rsidRPr="00F17510">
              <w:rPr>
                <w:sz w:val="26"/>
                <w:szCs w:val="26"/>
              </w:rPr>
              <w:t xml:space="preserve">№ </w:t>
            </w:r>
          </w:p>
          <w:p w:rsidR="007E30F1" w:rsidRPr="00F17510" w:rsidRDefault="007E30F1" w:rsidP="00573F65">
            <w:pPr>
              <w:pStyle w:val="a4"/>
              <w:suppressAutoHyphens w:val="0"/>
              <w:autoSpaceDE w:val="0"/>
              <w:autoSpaceDN w:val="0"/>
              <w:adjustRightInd w:val="0"/>
              <w:snapToGrid w:val="0"/>
              <w:ind w:left="-84" w:right="-40"/>
              <w:jc w:val="center"/>
              <w:rPr>
                <w:sz w:val="26"/>
                <w:szCs w:val="26"/>
              </w:rPr>
            </w:pPr>
            <w:r w:rsidRPr="00F17510">
              <w:rPr>
                <w:sz w:val="26"/>
                <w:szCs w:val="26"/>
              </w:rPr>
              <w:t>п/п</w:t>
            </w:r>
          </w:p>
        </w:tc>
        <w:tc>
          <w:tcPr>
            <w:tcW w:w="2396" w:type="dxa"/>
          </w:tcPr>
          <w:p w:rsidR="007E30F1" w:rsidRPr="00F17510" w:rsidRDefault="007E30F1" w:rsidP="00573F65">
            <w:pPr>
              <w:pStyle w:val="a4"/>
              <w:suppressAutoHyphens w:val="0"/>
              <w:autoSpaceDE w:val="0"/>
              <w:autoSpaceDN w:val="0"/>
              <w:adjustRightInd w:val="0"/>
              <w:snapToGrid w:val="0"/>
              <w:ind w:left="-84" w:right="-40"/>
              <w:jc w:val="center"/>
              <w:rPr>
                <w:sz w:val="26"/>
                <w:szCs w:val="26"/>
              </w:rPr>
            </w:pPr>
            <w:r w:rsidRPr="00F17510">
              <w:rPr>
                <w:sz w:val="26"/>
                <w:szCs w:val="26"/>
              </w:rPr>
              <w:t xml:space="preserve">Номер </w:t>
            </w:r>
          </w:p>
          <w:p w:rsidR="007E30F1" w:rsidRPr="00F17510" w:rsidRDefault="007E30F1" w:rsidP="00573F65">
            <w:pPr>
              <w:pStyle w:val="a4"/>
              <w:suppressAutoHyphens w:val="0"/>
              <w:autoSpaceDE w:val="0"/>
              <w:autoSpaceDN w:val="0"/>
              <w:adjustRightInd w:val="0"/>
              <w:snapToGrid w:val="0"/>
              <w:ind w:left="-84" w:right="-40"/>
              <w:jc w:val="center"/>
              <w:rPr>
                <w:sz w:val="26"/>
                <w:szCs w:val="26"/>
              </w:rPr>
            </w:pPr>
            <w:r w:rsidRPr="00F17510">
              <w:rPr>
                <w:sz w:val="26"/>
                <w:szCs w:val="26"/>
              </w:rPr>
              <w:t>квалификационного уровня</w:t>
            </w:r>
          </w:p>
        </w:tc>
        <w:tc>
          <w:tcPr>
            <w:tcW w:w="5809" w:type="dxa"/>
          </w:tcPr>
          <w:p w:rsidR="007E30F1" w:rsidRPr="00F17510" w:rsidRDefault="007E30F1" w:rsidP="00573F65">
            <w:pPr>
              <w:pStyle w:val="a4"/>
              <w:suppressAutoHyphens w:val="0"/>
              <w:autoSpaceDE w:val="0"/>
              <w:autoSpaceDN w:val="0"/>
              <w:adjustRightInd w:val="0"/>
              <w:snapToGrid w:val="0"/>
              <w:ind w:left="-84" w:right="-40"/>
              <w:jc w:val="center"/>
              <w:rPr>
                <w:sz w:val="26"/>
                <w:szCs w:val="26"/>
              </w:rPr>
            </w:pPr>
            <w:r w:rsidRPr="00F17510">
              <w:rPr>
                <w:sz w:val="26"/>
                <w:szCs w:val="26"/>
              </w:rPr>
              <w:t>Наименование должностей</w:t>
            </w:r>
          </w:p>
        </w:tc>
        <w:tc>
          <w:tcPr>
            <w:tcW w:w="1680" w:type="dxa"/>
          </w:tcPr>
          <w:p w:rsidR="007E30F1" w:rsidRPr="00F17510" w:rsidRDefault="007E30F1" w:rsidP="00573F65">
            <w:pPr>
              <w:pStyle w:val="a4"/>
              <w:suppressAutoHyphens w:val="0"/>
              <w:autoSpaceDE w:val="0"/>
              <w:autoSpaceDN w:val="0"/>
              <w:adjustRightInd w:val="0"/>
              <w:snapToGrid w:val="0"/>
              <w:ind w:left="-84" w:right="-40"/>
              <w:jc w:val="center"/>
              <w:rPr>
                <w:sz w:val="26"/>
                <w:szCs w:val="26"/>
              </w:rPr>
            </w:pPr>
            <w:r w:rsidRPr="00F17510">
              <w:rPr>
                <w:sz w:val="26"/>
                <w:szCs w:val="26"/>
              </w:rPr>
              <w:t>Размер должностного оклада (рублей)</w:t>
            </w:r>
          </w:p>
        </w:tc>
      </w:tr>
      <w:tr w:rsidR="007E30F1" w:rsidRPr="00F17510" w:rsidTr="00573F65">
        <w:trPr>
          <w:trHeight w:val="145"/>
          <w:tblHeader/>
        </w:trPr>
        <w:tc>
          <w:tcPr>
            <w:tcW w:w="666" w:type="dxa"/>
          </w:tcPr>
          <w:p w:rsidR="007E30F1" w:rsidRPr="00F17510" w:rsidRDefault="007E30F1" w:rsidP="00573F65">
            <w:pPr>
              <w:pStyle w:val="a4"/>
              <w:suppressAutoHyphens w:val="0"/>
              <w:autoSpaceDE w:val="0"/>
              <w:autoSpaceDN w:val="0"/>
              <w:adjustRightInd w:val="0"/>
              <w:snapToGrid w:val="0"/>
              <w:ind w:left="-84" w:right="-40"/>
              <w:jc w:val="center"/>
              <w:rPr>
                <w:sz w:val="26"/>
                <w:szCs w:val="26"/>
              </w:rPr>
            </w:pPr>
            <w:r w:rsidRPr="00F17510">
              <w:rPr>
                <w:sz w:val="26"/>
                <w:szCs w:val="26"/>
              </w:rPr>
              <w:t>1</w:t>
            </w:r>
          </w:p>
        </w:tc>
        <w:tc>
          <w:tcPr>
            <w:tcW w:w="2396" w:type="dxa"/>
          </w:tcPr>
          <w:p w:rsidR="007E30F1" w:rsidRPr="00F17510" w:rsidRDefault="007E30F1" w:rsidP="00573F65">
            <w:pPr>
              <w:pStyle w:val="a4"/>
              <w:suppressAutoHyphens w:val="0"/>
              <w:autoSpaceDE w:val="0"/>
              <w:autoSpaceDN w:val="0"/>
              <w:adjustRightInd w:val="0"/>
              <w:snapToGrid w:val="0"/>
              <w:ind w:left="-84" w:right="-40"/>
              <w:jc w:val="center"/>
              <w:rPr>
                <w:sz w:val="26"/>
                <w:szCs w:val="26"/>
              </w:rPr>
            </w:pPr>
            <w:r w:rsidRPr="00F17510">
              <w:rPr>
                <w:sz w:val="26"/>
                <w:szCs w:val="26"/>
              </w:rPr>
              <w:t>2</w:t>
            </w:r>
          </w:p>
        </w:tc>
        <w:tc>
          <w:tcPr>
            <w:tcW w:w="5809" w:type="dxa"/>
          </w:tcPr>
          <w:p w:rsidR="007E30F1" w:rsidRPr="00F17510" w:rsidRDefault="007E30F1" w:rsidP="00573F65">
            <w:pPr>
              <w:pStyle w:val="a4"/>
              <w:suppressAutoHyphens w:val="0"/>
              <w:autoSpaceDE w:val="0"/>
              <w:autoSpaceDN w:val="0"/>
              <w:adjustRightInd w:val="0"/>
              <w:snapToGrid w:val="0"/>
              <w:ind w:left="-84" w:right="-40"/>
              <w:jc w:val="center"/>
              <w:rPr>
                <w:sz w:val="26"/>
                <w:szCs w:val="26"/>
              </w:rPr>
            </w:pPr>
            <w:r w:rsidRPr="00F17510">
              <w:rPr>
                <w:sz w:val="26"/>
                <w:szCs w:val="26"/>
              </w:rPr>
              <w:t>3</w:t>
            </w:r>
          </w:p>
        </w:tc>
        <w:tc>
          <w:tcPr>
            <w:tcW w:w="1680" w:type="dxa"/>
          </w:tcPr>
          <w:p w:rsidR="007E30F1" w:rsidRPr="00F17510" w:rsidRDefault="007E30F1" w:rsidP="00573F65">
            <w:pPr>
              <w:pStyle w:val="a4"/>
              <w:suppressAutoHyphens w:val="0"/>
              <w:autoSpaceDE w:val="0"/>
              <w:autoSpaceDN w:val="0"/>
              <w:adjustRightInd w:val="0"/>
              <w:snapToGrid w:val="0"/>
              <w:ind w:left="-84" w:right="-40"/>
              <w:jc w:val="center"/>
              <w:rPr>
                <w:sz w:val="26"/>
                <w:szCs w:val="26"/>
              </w:rPr>
            </w:pPr>
            <w:r w:rsidRPr="00F17510">
              <w:rPr>
                <w:sz w:val="26"/>
                <w:szCs w:val="26"/>
              </w:rPr>
              <w:t>4</w:t>
            </w:r>
          </w:p>
        </w:tc>
      </w:tr>
      <w:tr w:rsidR="007E30F1" w:rsidRPr="00F17510" w:rsidTr="00573F65">
        <w:trPr>
          <w:trHeight w:val="145"/>
        </w:trPr>
        <w:tc>
          <w:tcPr>
            <w:tcW w:w="666" w:type="dxa"/>
          </w:tcPr>
          <w:p w:rsidR="007E30F1" w:rsidRPr="00F17510" w:rsidRDefault="007E30F1" w:rsidP="00573F65">
            <w:pPr>
              <w:pStyle w:val="a4"/>
              <w:suppressAutoHyphens w:val="0"/>
              <w:autoSpaceDE w:val="0"/>
              <w:autoSpaceDN w:val="0"/>
              <w:adjustRightInd w:val="0"/>
              <w:snapToGrid w:val="0"/>
              <w:ind w:left="-84" w:right="-40"/>
              <w:jc w:val="both"/>
              <w:rPr>
                <w:sz w:val="26"/>
                <w:szCs w:val="26"/>
              </w:rPr>
            </w:pPr>
            <w:r w:rsidRPr="00F17510">
              <w:rPr>
                <w:sz w:val="26"/>
                <w:szCs w:val="26"/>
              </w:rPr>
              <w:t xml:space="preserve">  1.</w:t>
            </w:r>
          </w:p>
        </w:tc>
        <w:tc>
          <w:tcPr>
            <w:tcW w:w="2396" w:type="dxa"/>
          </w:tcPr>
          <w:p w:rsidR="007E30F1" w:rsidRPr="00F17510" w:rsidRDefault="007E30F1" w:rsidP="00573F65">
            <w:pPr>
              <w:pStyle w:val="a4"/>
              <w:suppressAutoHyphens w:val="0"/>
              <w:autoSpaceDE w:val="0"/>
              <w:autoSpaceDN w:val="0"/>
              <w:adjustRightInd w:val="0"/>
              <w:snapToGrid w:val="0"/>
              <w:ind w:left="-84" w:right="-40"/>
              <w:jc w:val="both"/>
              <w:rPr>
                <w:sz w:val="26"/>
                <w:szCs w:val="26"/>
              </w:rPr>
            </w:pPr>
            <w:r w:rsidRPr="00F17510">
              <w:rPr>
                <w:sz w:val="26"/>
                <w:szCs w:val="26"/>
              </w:rPr>
              <w:t>1-й квалификационный уровень</w:t>
            </w:r>
          </w:p>
        </w:tc>
        <w:tc>
          <w:tcPr>
            <w:tcW w:w="5809" w:type="dxa"/>
          </w:tcPr>
          <w:p w:rsidR="007E30F1" w:rsidRPr="00C61884" w:rsidRDefault="007E30F1" w:rsidP="00573F65">
            <w:pPr>
              <w:pStyle w:val="a4"/>
              <w:autoSpaceDE w:val="0"/>
              <w:autoSpaceDN w:val="0"/>
              <w:adjustRightInd w:val="0"/>
              <w:snapToGrid w:val="0"/>
              <w:ind w:left="-84" w:right="-40"/>
              <w:jc w:val="both"/>
              <w:rPr>
                <w:sz w:val="26"/>
                <w:szCs w:val="26"/>
              </w:rPr>
            </w:pPr>
            <w:r w:rsidRPr="00C61884">
              <w:rPr>
                <w:sz w:val="26"/>
                <w:szCs w:val="26"/>
              </w:rPr>
              <w:t xml:space="preserve">бухгалтер; инженер по охране труда и технике безопасности; специалист по кадрам; экономист; </w:t>
            </w:r>
          </w:p>
        </w:tc>
        <w:tc>
          <w:tcPr>
            <w:tcW w:w="1680" w:type="dxa"/>
            <w:vAlign w:val="center"/>
          </w:tcPr>
          <w:p w:rsidR="007E30F1" w:rsidRDefault="00CB227C" w:rsidP="00573F65">
            <w:pPr>
              <w:pStyle w:val="a4"/>
              <w:suppressAutoHyphens w:val="0"/>
              <w:autoSpaceDE w:val="0"/>
              <w:autoSpaceDN w:val="0"/>
              <w:adjustRightInd w:val="0"/>
              <w:snapToGrid w:val="0"/>
              <w:ind w:left="-84" w:right="-40"/>
              <w:jc w:val="center"/>
              <w:rPr>
                <w:sz w:val="26"/>
                <w:szCs w:val="26"/>
              </w:rPr>
            </w:pPr>
            <w:r>
              <w:rPr>
                <w:sz w:val="26"/>
                <w:szCs w:val="26"/>
              </w:rPr>
              <w:t>5771</w:t>
            </w:r>
          </w:p>
          <w:p w:rsidR="007E30F1" w:rsidRPr="00F17510" w:rsidRDefault="007E30F1" w:rsidP="00573F65">
            <w:pPr>
              <w:pStyle w:val="a4"/>
              <w:suppressAutoHyphens w:val="0"/>
              <w:autoSpaceDE w:val="0"/>
              <w:autoSpaceDN w:val="0"/>
              <w:adjustRightInd w:val="0"/>
              <w:snapToGrid w:val="0"/>
              <w:ind w:left="-84" w:right="-40"/>
              <w:jc w:val="center"/>
              <w:rPr>
                <w:sz w:val="26"/>
                <w:szCs w:val="26"/>
              </w:rPr>
            </w:pPr>
            <w:r>
              <w:rPr>
                <w:sz w:val="26"/>
                <w:szCs w:val="26"/>
              </w:rPr>
              <w:t xml:space="preserve"> </w:t>
            </w:r>
          </w:p>
        </w:tc>
      </w:tr>
    </w:tbl>
    <w:p w:rsidR="007E30F1" w:rsidRPr="00F17510" w:rsidRDefault="00573F65" w:rsidP="00573F65">
      <w:pPr>
        <w:pStyle w:val="a4"/>
        <w:suppressAutoHyphens w:val="0"/>
        <w:autoSpaceDE w:val="0"/>
        <w:autoSpaceDN w:val="0"/>
        <w:adjustRightInd w:val="0"/>
        <w:snapToGrid w:val="0"/>
        <w:spacing w:before="120"/>
        <w:jc w:val="both"/>
        <w:rPr>
          <w:sz w:val="26"/>
          <w:szCs w:val="26"/>
        </w:rPr>
      </w:pPr>
      <w:r>
        <w:rPr>
          <w:sz w:val="26"/>
          <w:szCs w:val="26"/>
        </w:rPr>
        <w:t>2.</w:t>
      </w:r>
      <w:r w:rsidR="00647F6B">
        <w:rPr>
          <w:sz w:val="26"/>
          <w:szCs w:val="26"/>
        </w:rPr>
        <w:t>4</w:t>
      </w:r>
      <w:r>
        <w:rPr>
          <w:sz w:val="26"/>
          <w:szCs w:val="26"/>
        </w:rPr>
        <w:t>.</w:t>
      </w:r>
      <w:r w:rsidR="007E30F1">
        <w:rPr>
          <w:sz w:val="26"/>
          <w:szCs w:val="26"/>
        </w:rPr>
        <w:t>4.</w:t>
      </w:r>
      <w:r w:rsidR="007E30F1" w:rsidRPr="00F17510">
        <w:rPr>
          <w:sz w:val="26"/>
          <w:szCs w:val="26"/>
        </w:rPr>
        <w:t xml:space="preserve"> Профессиональная квалификационная группа «Общеотраслевые профессии рабочих первого уровня»</w:t>
      </w: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2187"/>
        <w:gridCol w:w="6265"/>
        <w:gridCol w:w="1484"/>
      </w:tblGrid>
      <w:tr w:rsidR="007E30F1" w:rsidRPr="00F17510" w:rsidTr="002D2D40">
        <w:trPr>
          <w:trHeight w:val="955"/>
          <w:tblHeader/>
        </w:trPr>
        <w:tc>
          <w:tcPr>
            <w:tcW w:w="587" w:type="dxa"/>
          </w:tcPr>
          <w:p w:rsidR="007E30F1" w:rsidRPr="00F17510" w:rsidRDefault="007E30F1" w:rsidP="002D2D40">
            <w:pPr>
              <w:pStyle w:val="a4"/>
              <w:suppressAutoHyphens w:val="0"/>
              <w:autoSpaceDE w:val="0"/>
              <w:autoSpaceDN w:val="0"/>
              <w:adjustRightInd w:val="0"/>
              <w:snapToGrid w:val="0"/>
              <w:jc w:val="center"/>
              <w:rPr>
                <w:sz w:val="26"/>
                <w:szCs w:val="26"/>
              </w:rPr>
            </w:pPr>
            <w:r w:rsidRPr="00F17510">
              <w:rPr>
                <w:sz w:val="26"/>
                <w:szCs w:val="26"/>
              </w:rPr>
              <w:t>№</w:t>
            </w:r>
          </w:p>
          <w:p w:rsidR="007E30F1" w:rsidRPr="00F17510" w:rsidRDefault="007E30F1" w:rsidP="002D2D40">
            <w:pPr>
              <w:pStyle w:val="a4"/>
              <w:suppressAutoHyphens w:val="0"/>
              <w:autoSpaceDE w:val="0"/>
              <w:autoSpaceDN w:val="0"/>
              <w:adjustRightInd w:val="0"/>
              <w:snapToGrid w:val="0"/>
              <w:jc w:val="center"/>
              <w:rPr>
                <w:sz w:val="26"/>
                <w:szCs w:val="26"/>
              </w:rPr>
            </w:pPr>
            <w:r w:rsidRPr="00F17510">
              <w:rPr>
                <w:sz w:val="26"/>
                <w:szCs w:val="26"/>
              </w:rPr>
              <w:t>п/п</w:t>
            </w:r>
          </w:p>
        </w:tc>
        <w:tc>
          <w:tcPr>
            <w:tcW w:w="2187" w:type="dxa"/>
          </w:tcPr>
          <w:p w:rsidR="007E30F1" w:rsidRPr="00F17510" w:rsidRDefault="007E30F1" w:rsidP="002D2D40">
            <w:pPr>
              <w:pStyle w:val="a4"/>
              <w:suppressAutoHyphens w:val="0"/>
              <w:autoSpaceDE w:val="0"/>
              <w:autoSpaceDN w:val="0"/>
              <w:adjustRightInd w:val="0"/>
              <w:snapToGrid w:val="0"/>
              <w:jc w:val="center"/>
              <w:rPr>
                <w:sz w:val="26"/>
                <w:szCs w:val="26"/>
              </w:rPr>
            </w:pPr>
            <w:r w:rsidRPr="00F17510">
              <w:rPr>
                <w:sz w:val="26"/>
                <w:szCs w:val="26"/>
              </w:rPr>
              <w:t xml:space="preserve">Номер квалификационного </w:t>
            </w:r>
          </w:p>
          <w:p w:rsidR="007E30F1" w:rsidRPr="00F17510" w:rsidRDefault="007E30F1" w:rsidP="002D2D40">
            <w:pPr>
              <w:pStyle w:val="a4"/>
              <w:suppressAutoHyphens w:val="0"/>
              <w:autoSpaceDE w:val="0"/>
              <w:autoSpaceDN w:val="0"/>
              <w:adjustRightInd w:val="0"/>
              <w:snapToGrid w:val="0"/>
              <w:jc w:val="center"/>
              <w:rPr>
                <w:sz w:val="26"/>
                <w:szCs w:val="26"/>
              </w:rPr>
            </w:pPr>
            <w:r w:rsidRPr="00F17510">
              <w:rPr>
                <w:sz w:val="26"/>
                <w:szCs w:val="26"/>
              </w:rPr>
              <w:t>уровня</w:t>
            </w:r>
          </w:p>
        </w:tc>
        <w:tc>
          <w:tcPr>
            <w:tcW w:w="6265" w:type="dxa"/>
          </w:tcPr>
          <w:p w:rsidR="007E30F1" w:rsidRPr="00F17510" w:rsidRDefault="007E30F1" w:rsidP="002D2D40">
            <w:pPr>
              <w:pStyle w:val="a4"/>
              <w:suppressAutoHyphens w:val="0"/>
              <w:autoSpaceDE w:val="0"/>
              <w:autoSpaceDN w:val="0"/>
              <w:adjustRightInd w:val="0"/>
              <w:snapToGrid w:val="0"/>
              <w:jc w:val="center"/>
              <w:rPr>
                <w:sz w:val="26"/>
                <w:szCs w:val="26"/>
              </w:rPr>
            </w:pPr>
            <w:r w:rsidRPr="00F17510">
              <w:rPr>
                <w:sz w:val="26"/>
                <w:szCs w:val="26"/>
              </w:rPr>
              <w:t>Наименование профессии рабочих</w:t>
            </w:r>
          </w:p>
        </w:tc>
        <w:tc>
          <w:tcPr>
            <w:tcW w:w="1484" w:type="dxa"/>
          </w:tcPr>
          <w:p w:rsidR="007E30F1" w:rsidRPr="00F17510" w:rsidRDefault="007E30F1" w:rsidP="002D2D40">
            <w:pPr>
              <w:pStyle w:val="a4"/>
              <w:suppressAutoHyphens w:val="0"/>
              <w:autoSpaceDE w:val="0"/>
              <w:autoSpaceDN w:val="0"/>
              <w:adjustRightInd w:val="0"/>
              <w:snapToGrid w:val="0"/>
              <w:jc w:val="center"/>
              <w:rPr>
                <w:sz w:val="26"/>
                <w:szCs w:val="26"/>
              </w:rPr>
            </w:pPr>
            <w:r w:rsidRPr="00F17510">
              <w:rPr>
                <w:sz w:val="26"/>
                <w:szCs w:val="26"/>
              </w:rPr>
              <w:t>Размер ставки заработной платы (рублей)</w:t>
            </w:r>
          </w:p>
        </w:tc>
      </w:tr>
      <w:tr w:rsidR="007E30F1" w:rsidRPr="00F17510" w:rsidTr="002D2D40">
        <w:trPr>
          <w:trHeight w:val="313"/>
          <w:tblHeader/>
        </w:trPr>
        <w:tc>
          <w:tcPr>
            <w:tcW w:w="587" w:type="dxa"/>
          </w:tcPr>
          <w:p w:rsidR="007E30F1" w:rsidRPr="00F17510" w:rsidRDefault="007E30F1" w:rsidP="002D2D40">
            <w:pPr>
              <w:pStyle w:val="a4"/>
              <w:suppressAutoHyphens w:val="0"/>
              <w:autoSpaceDE w:val="0"/>
              <w:autoSpaceDN w:val="0"/>
              <w:adjustRightInd w:val="0"/>
              <w:snapToGrid w:val="0"/>
              <w:jc w:val="center"/>
              <w:rPr>
                <w:sz w:val="26"/>
                <w:szCs w:val="26"/>
              </w:rPr>
            </w:pPr>
            <w:r w:rsidRPr="00F17510">
              <w:rPr>
                <w:sz w:val="26"/>
                <w:szCs w:val="26"/>
              </w:rPr>
              <w:t>1</w:t>
            </w:r>
          </w:p>
        </w:tc>
        <w:tc>
          <w:tcPr>
            <w:tcW w:w="2187" w:type="dxa"/>
          </w:tcPr>
          <w:p w:rsidR="007E30F1" w:rsidRPr="00F17510" w:rsidRDefault="007E30F1" w:rsidP="002D2D40">
            <w:pPr>
              <w:pStyle w:val="a4"/>
              <w:suppressAutoHyphens w:val="0"/>
              <w:autoSpaceDE w:val="0"/>
              <w:autoSpaceDN w:val="0"/>
              <w:adjustRightInd w:val="0"/>
              <w:snapToGrid w:val="0"/>
              <w:jc w:val="center"/>
              <w:rPr>
                <w:sz w:val="26"/>
                <w:szCs w:val="26"/>
              </w:rPr>
            </w:pPr>
            <w:r w:rsidRPr="00F17510">
              <w:rPr>
                <w:sz w:val="26"/>
                <w:szCs w:val="26"/>
              </w:rPr>
              <w:t>2</w:t>
            </w:r>
          </w:p>
        </w:tc>
        <w:tc>
          <w:tcPr>
            <w:tcW w:w="6265" w:type="dxa"/>
          </w:tcPr>
          <w:p w:rsidR="007E30F1" w:rsidRPr="00F17510" w:rsidRDefault="007E30F1" w:rsidP="002D2D40">
            <w:pPr>
              <w:pStyle w:val="a4"/>
              <w:suppressAutoHyphens w:val="0"/>
              <w:autoSpaceDE w:val="0"/>
              <w:autoSpaceDN w:val="0"/>
              <w:adjustRightInd w:val="0"/>
              <w:snapToGrid w:val="0"/>
              <w:jc w:val="center"/>
              <w:rPr>
                <w:sz w:val="26"/>
                <w:szCs w:val="26"/>
              </w:rPr>
            </w:pPr>
            <w:r w:rsidRPr="00F17510">
              <w:rPr>
                <w:sz w:val="26"/>
                <w:szCs w:val="26"/>
              </w:rPr>
              <w:t>3</w:t>
            </w:r>
          </w:p>
        </w:tc>
        <w:tc>
          <w:tcPr>
            <w:tcW w:w="1484" w:type="dxa"/>
          </w:tcPr>
          <w:p w:rsidR="007E30F1" w:rsidRPr="00F17510" w:rsidRDefault="007E30F1" w:rsidP="002D2D40">
            <w:pPr>
              <w:pStyle w:val="a4"/>
              <w:suppressAutoHyphens w:val="0"/>
              <w:autoSpaceDE w:val="0"/>
              <w:autoSpaceDN w:val="0"/>
              <w:adjustRightInd w:val="0"/>
              <w:snapToGrid w:val="0"/>
              <w:jc w:val="center"/>
              <w:rPr>
                <w:sz w:val="26"/>
                <w:szCs w:val="26"/>
              </w:rPr>
            </w:pPr>
            <w:r w:rsidRPr="00F17510">
              <w:rPr>
                <w:sz w:val="26"/>
                <w:szCs w:val="26"/>
              </w:rPr>
              <w:t>4</w:t>
            </w:r>
          </w:p>
        </w:tc>
      </w:tr>
      <w:tr w:rsidR="007E30F1" w:rsidRPr="00F17510" w:rsidTr="007F36A9">
        <w:trPr>
          <w:trHeight w:val="292"/>
        </w:trPr>
        <w:tc>
          <w:tcPr>
            <w:tcW w:w="587" w:type="dxa"/>
          </w:tcPr>
          <w:p w:rsidR="007E30F1" w:rsidRPr="00F17510" w:rsidRDefault="007E30F1" w:rsidP="002D2D40">
            <w:pPr>
              <w:pStyle w:val="a4"/>
              <w:suppressAutoHyphens w:val="0"/>
              <w:autoSpaceDE w:val="0"/>
              <w:autoSpaceDN w:val="0"/>
              <w:adjustRightInd w:val="0"/>
              <w:snapToGrid w:val="0"/>
              <w:jc w:val="center"/>
              <w:rPr>
                <w:sz w:val="26"/>
                <w:szCs w:val="26"/>
              </w:rPr>
            </w:pPr>
            <w:r w:rsidRPr="00F17510">
              <w:rPr>
                <w:sz w:val="26"/>
                <w:szCs w:val="26"/>
              </w:rPr>
              <w:t>1.</w:t>
            </w:r>
          </w:p>
        </w:tc>
        <w:tc>
          <w:tcPr>
            <w:tcW w:w="2187" w:type="dxa"/>
          </w:tcPr>
          <w:p w:rsidR="007E30F1" w:rsidRPr="00F17510" w:rsidRDefault="007E30F1" w:rsidP="002D2D40">
            <w:pPr>
              <w:pStyle w:val="a4"/>
              <w:suppressAutoHyphens w:val="0"/>
              <w:autoSpaceDE w:val="0"/>
              <w:autoSpaceDN w:val="0"/>
              <w:adjustRightInd w:val="0"/>
              <w:snapToGrid w:val="0"/>
              <w:jc w:val="both"/>
              <w:rPr>
                <w:sz w:val="26"/>
                <w:szCs w:val="26"/>
              </w:rPr>
            </w:pPr>
            <w:r w:rsidRPr="00F17510">
              <w:rPr>
                <w:sz w:val="26"/>
                <w:szCs w:val="26"/>
              </w:rPr>
              <w:t>1-й квалификационный уровень</w:t>
            </w:r>
          </w:p>
        </w:tc>
        <w:tc>
          <w:tcPr>
            <w:tcW w:w="6265" w:type="dxa"/>
          </w:tcPr>
          <w:p w:rsidR="007E30F1" w:rsidRDefault="007E30F1" w:rsidP="002D2D40">
            <w:pPr>
              <w:pStyle w:val="a4"/>
              <w:autoSpaceDE w:val="0"/>
              <w:autoSpaceDN w:val="0"/>
              <w:adjustRightInd w:val="0"/>
              <w:snapToGrid w:val="0"/>
              <w:jc w:val="both"/>
              <w:rPr>
                <w:sz w:val="26"/>
                <w:szCs w:val="26"/>
              </w:rPr>
            </w:pPr>
            <w:r w:rsidRPr="00CE56C3">
              <w:rPr>
                <w:sz w:val="26"/>
                <w:szCs w:val="26"/>
              </w:rPr>
              <w:t xml:space="preserve">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w:t>
            </w:r>
          </w:p>
          <w:p w:rsidR="007E30F1" w:rsidRPr="00CE56C3" w:rsidRDefault="007E30F1" w:rsidP="002D2D40">
            <w:pPr>
              <w:pStyle w:val="a4"/>
              <w:autoSpaceDE w:val="0"/>
              <w:autoSpaceDN w:val="0"/>
              <w:adjustRightInd w:val="0"/>
              <w:snapToGrid w:val="0"/>
              <w:jc w:val="both"/>
              <w:rPr>
                <w:sz w:val="26"/>
                <w:szCs w:val="26"/>
              </w:rPr>
            </w:pPr>
            <w:r w:rsidRPr="00CE56C3">
              <w:rPr>
                <w:sz w:val="26"/>
                <w:szCs w:val="26"/>
              </w:rPr>
              <w:lastRenderedPageBreak/>
              <w:t>гардеробщик; дворник; курьер; плотник; рабочий по комплексному обслуживани</w:t>
            </w:r>
            <w:r w:rsidR="00573F65">
              <w:rPr>
                <w:sz w:val="26"/>
                <w:szCs w:val="26"/>
              </w:rPr>
              <w:t xml:space="preserve">ю и ремонту зданий; садовник; </w:t>
            </w:r>
            <w:r w:rsidRPr="00CE56C3">
              <w:rPr>
                <w:sz w:val="26"/>
                <w:szCs w:val="26"/>
              </w:rPr>
              <w:t xml:space="preserve">слесарь (всех наименований); сторож (вахтер); уборщик служебных помещений; электромеханик (всех наименований); электромонтер (всех наименований), </w:t>
            </w:r>
          </w:p>
          <w:p w:rsidR="007E30F1" w:rsidRPr="00CE56C3" w:rsidRDefault="007E30F1" w:rsidP="002D2D40">
            <w:pPr>
              <w:pStyle w:val="a4"/>
              <w:autoSpaceDE w:val="0"/>
              <w:autoSpaceDN w:val="0"/>
              <w:adjustRightInd w:val="0"/>
              <w:snapToGrid w:val="0"/>
              <w:jc w:val="both"/>
              <w:rPr>
                <w:sz w:val="26"/>
                <w:szCs w:val="26"/>
              </w:rPr>
            </w:pPr>
            <w:r w:rsidRPr="00CE56C3">
              <w:rPr>
                <w:sz w:val="26"/>
                <w:szCs w:val="26"/>
              </w:rPr>
              <w:t>1-го квалификационного разряда</w:t>
            </w:r>
          </w:p>
          <w:p w:rsidR="007E30F1" w:rsidRPr="00CE56C3" w:rsidRDefault="007E30F1" w:rsidP="002D2D40">
            <w:pPr>
              <w:pStyle w:val="a4"/>
              <w:autoSpaceDE w:val="0"/>
              <w:autoSpaceDN w:val="0"/>
              <w:adjustRightInd w:val="0"/>
              <w:snapToGrid w:val="0"/>
              <w:jc w:val="both"/>
              <w:rPr>
                <w:sz w:val="26"/>
                <w:szCs w:val="26"/>
              </w:rPr>
            </w:pPr>
            <w:r w:rsidRPr="00CE56C3">
              <w:rPr>
                <w:sz w:val="26"/>
                <w:szCs w:val="26"/>
              </w:rPr>
              <w:t>2-го квалификационного разряда</w:t>
            </w:r>
          </w:p>
          <w:p w:rsidR="007E30F1" w:rsidRPr="00CE56C3" w:rsidRDefault="007E30F1" w:rsidP="002D2D40">
            <w:pPr>
              <w:pStyle w:val="a4"/>
              <w:autoSpaceDE w:val="0"/>
              <w:autoSpaceDN w:val="0"/>
              <w:adjustRightInd w:val="0"/>
              <w:snapToGrid w:val="0"/>
              <w:jc w:val="both"/>
              <w:rPr>
                <w:sz w:val="26"/>
                <w:szCs w:val="26"/>
              </w:rPr>
            </w:pPr>
            <w:r w:rsidRPr="00CE56C3">
              <w:rPr>
                <w:sz w:val="26"/>
                <w:szCs w:val="26"/>
              </w:rPr>
              <w:t>3-го квалификационного разряда</w:t>
            </w:r>
          </w:p>
        </w:tc>
        <w:tc>
          <w:tcPr>
            <w:tcW w:w="1484" w:type="dxa"/>
          </w:tcPr>
          <w:p w:rsidR="007E30F1" w:rsidRPr="00F17510" w:rsidRDefault="007E30F1" w:rsidP="002D2D40">
            <w:pPr>
              <w:pStyle w:val="a4"/>
              <w:suppressAutoHyphens w:val="0"/>
              <w:autoSpaceDE w:val="0"/>
              <w:autoSpaceDN w:val="0"/>
              <w:adjustRightInd w:val="0"/>
              <w:snapToGrid w:val="0"/>
              <w:jc w:val="center"/>
              <w:rPr>
                <w:sz w:val="26"/>
                <w:szCs w:val="26"/>
              </w:rPr>
            </w:pPr>
          </w:p>
          <w:p w:rsidR="007E30F1" w:rsidRPr="00F17510" w:rsidRDefault="007E30F1" w:rsidP="002D2D40">
            <w:pPr>
              <w:pStyle w:val="a4"/>
              <w:suppressAutoHyphens w:val="0"/>
              <w:autoSpaceDE w:val="0"/>
              <w:autoSpaceDN w:val="0"/>
              <w:adjustRightInd w:val="0"/>
              <w:snapToGrid w:val="0"/>
              <w:jc w:val="center"/>
              <w:rPr>
                <w:sz w:val="26"/>
                <w:szCs w:val="26"/>
              </w:rPr>
            </w:pPr>
          </w:p>
          <w:p w:rsidR="007E30F1" w:rsidRPr="00F17510" w:rsidRDefault="007E30F1" w:rsidP="002D2D40">
            <w:pPr>
              <w:pStyle w:val="a4"/>
              <w:suppressAutoHyphens w:val="0"/>
              <w:autoSpaceDE w:val="0"/>
              <w:autoSpaceDN w:val="0"/>
              <w:adjustRightInd w:val="0"/>
              <w:snapToGrid w:val="0"/>
              <w:jc w:val="center"/>
              <w:rPr>
                <w:sz w:val="26"/>
                <w:szCs w:val="26"/>
              </w:rPr>
            </w:pPr>
          </w:p>
          <w:p w:rsidR="007E30F1" w:rsidRPr="00F17510" w:rsidRDefault="007E30F1" w:rsidP="002D2D40">
            <w:pPr>
              <w:pStyle w:val="a4"/>
              <w:suppressAutoHyphens w:val="0"/>
              <w:autoSpaceDE w:val="0"/>
              <w:autoSpaceDN w:val="0"/>
              <w:adjustRightInd w:val="0"/>
              <w:snapToGrid w:val="0"/>
              <w:jc w:val="center"/>
              <w:rPr>
                <w:sz w:val="26"/>
                <w:szCs w:val="26"/>
              </w:rPr>
            </w:pPr>
          </w:p>
          <w:p w:rsidR="007E30F1" w:rsidRPr="00F17510" w:rsidRDefault="007E30F1" w:rsidP="002D2D40">
            <w:pPr>
              <w:pStyle w:val="a4"/>
              <w:suppressAutoHyphens w:val="0"/>
              <w:autoSpaceDE w:val="0"/>
              <w:autoSpaceDN w:val="0"/>
              <w:adjustRightInd w:val="0"/>
              <w:snapToGrid w:val="0"/>
              <w:jc w:val="center"/>
              <w:rPr>
                <w:sz w:val="26"/>
                <w:szCs w:val="26"/>
              </w:rPr>
            </w:pPr>
          </w:p>
          <w:p w:rsidR="007E30F1" w:rsidRPr="00F17510" w:rsidRDefault="007E30F1" w:rsidP="002D2D40">
            <w:pPr>
              <w:pStyle w:val="a4"/>
              <w:suppressAutoHyphens w:val="0"/>
              <w:autoSpaceDE w:val="0"/>
              <w:autoSpaceDN w:val="0"/>
              <w:adjustRightInd w:val="0"/>
              <w:snapToGrid w:val="0"/>
              <w:jc w:val="center"/>
              <w:rPr>
                <w:sz w:val="26"/>
                <w:szCs w:val="26"/>
              </w:rPr>
            </w:pPr>
          </w:p>
          <w:p w:rsidR="007E30F1" w:rsidRPr="00F17510" w:rsidRDefault="007E30F1" w:rsidP="002D2D40">
            <w:pPr>
              <w:pStyle w:val="a4"/>
              <w:suppressAutoHyphens w:val="0"/>
              <w:autoSpaceDE w:val="0"/>
              <w:autoSpaceDN w:val="0"/>
              <w:adjustRightInd w:val="0"/>
              <w:snapToGrid w:val="0"/>
              <w:jc w:val="center"/>
              <w:rPr>
                <w:sz w:val="26"/>
                <w:szCs w:val="26"/>
              </w:rPr>
            </w:pPr>
          </w:p>
          <w:p w:rsidR="007E30F1" w:rsidRPr="00F17510" w:rsidRDefault="007E30F1" w:rsidP="002D2D40">
            <w:pPr>
              <w:pStyle w:val="a4"/>
              <w:suppressAutoHyphens w:val="0"/>
              <w:autoSpaceDE w:val="0"/>
              <w:autoSpaceDN w:val="0"/>
              <w:adjustRightInd w:val="0"/>
              <w:snapToGrid w:val="0"/>
              <w:jc w:val="center"/>
              <w:rPr>
                <w:sz w:val="26"/>
                <w:szCs w:val="26"/>
              </w:rPr>
            </w:pPr>
          </w:p>
          <w:p w:rsidR="007E30F1" w:rsidRPr="00F17510" w:rsidRDefault="007E30F1" w:rsidP="002D2D40">
            <w:pPr>
              <w:pStyle w:val="a4"/>
              <w:suppressAutoHyphens w:val="0"/>
              <w:autoSpaceDE w:val="0"/>
              <w:autoSpaceDN w:val="0"/>
              <w:adjustRightInd w:val="0"/>
              <w:snapToGrid w:val="0"/>
              <w:jc w:val="center"/>
              <w:rPr>
                <w:sz w:val="26"/>
                <w:szCs w:val="26"/>
              </w:rPr>
            </w:pPr>
          </w:p>
          <w:p w:rsidR="007E30F1" w:rsidRPr="00F17510" w:rsidRDefault="007E30F1" w:rsidP="002D2D40">
            <w:pPr>
              <w:pStyle w:val="a4"/>
              <w:suppressAutoHyphens w:val="0"/>
              <w:autoSpaceDE w:val="0"/>
              <w:autoSpaceDN w:val="0"/>
              <w:adjustRightInd w:val="0"/>
              <w:snapToGrid w:val="0"/>
              <w:jc w:val="center"/>
              <w:rPr>
                <w:sz w:val="26"/>
                <w:szCs w:val="26"/>
              </w:rPr>
            </w:pPr>
          </w:p>
          <w:p w:rsidR="007E30F1" w:rsidRDefault="007E30F1" w:rsidP="002D2D40">
            <w:pPr>
              <w:pStyle w:val="a4"/>
              <w:suppressAutoHyphens w:val="0"/>
              <w:autoSpaceDE w:val="0"/>
              <w:autoSpaceDN w:val="0"/>
              <w:adjustRightInd w:val="0"/>
              <w:snapToGrid w:val="0"/>
              <w:jc w:val="center"/>
              <w:rPr>
                <w:sz w:val="26"/>
                <w:szCs w:val="26"/>
              </w:rPr>
            </w:pPr>
          </w:p>
          <w:p w:rsidR="007E30F1" w:rsidRDefault="00CB227C" w:rsidP="002D2D40">
            <w:pPr>
              <w:pStyle w:val="a4"/>
              <w:suppressAutoHyphens w:val="0"/>
              <w:autoSpaceDE w:val="0"/>
              <w:autoSpaceDN w:val="0"/>
              <w:adjustRightInd w:val="0"/>
              <w:snapToGrid w:val="0"/>
              <w:ind w:left="-52"/>
              <w:rPr>
                <w:sz w:val="26"/>
                <w:szCs w:val="26"/>
              </w:rPr>
            </w:pPr>
            <w:r>
              <w:rPr>
                <w:sz w:val="26"/>
                <w:szCs w:val="26"/>
              </w:rPr>
              <w:t>3730</w:t>
            </w:r>
          </w:p>
          <w:p w:rsidR="007E30F1" w:rsidRDefault="00CB227C" w:rsidP="002D2D40">
            <w:pPr>
              <w:pStyle w:val="a4"/>
              <w:suppressAutoHyphens w:val="0"/>
              <w:autoSpaceDE w:val="0"/>
              <w:autoSpaceDN w:val="0"/>
              <w:adjustRightInd w:val="0"/>
              <w:snapToGrid w:val="0"/>
              <w:ind w:left="-52"/>
              <w:rPr>
                <w:sz w:val="26"/>
                <w:szCs w:val="26"/>
              </w:rPr>
            </w:pPr>
            <w:r>
              <w:rPr>
                <w:sz w:val="26"/>
                <w:szCs w:val="26"/>
              </w:rPr>
              <w:t>3947</w:t>
            </w:r>
          </w:p>
          <w:p w:rsidR="007E30F1" w:rsidRPr="00762396" w:rsidRDefault="00CB227C" w:rsidP="00257CEC">
            <w:pPr>
              <w:pStyle w:val="a4"/>
              <w:suppressAutoHyphens w:val="0"/>
              <w:autoSpaceDE w:val="0"/>
              <w:autoSpaceDN w:val="0"/>
              <w:adjustRightInd w:val="0"/>
              <w:snapToGrid w:val="0"/>
              <w:ind w:left="-52"/>
              <w:rPr>
                <w:color w:val="FF0000"/>
                <w:sz w:val="26"/>
                <w:szCs w:val="26"/>
              </w:rPr>
            </w:pPr>
            <w:r>
              <w:rPr>
                <w:sz w:val="26"/>
                <w:szCs w:val="26"/>
              </w:rPr>
              <w:t>4178</w:t>
            </w:r>
          </w:p>
        </w:tc>
      </w:tr>
    </w:tbl>
    <w:p w:rsidR="009A6D86" w:rsidRPr="009A6D86" w:rsidRDefault="009A6D86" w:rsidP="00647F6B">
      <w:pPr>
        <w:pStyle w:val="ConsPlusTitle"/>
        <w:widowControl/>
        <w:numPr>
          <w:ilvl w:val="2"/>
          <w:numId w:val="24"/>
        </w:numPr>
        <w:spacing w:before="120"/>
        <w:jc w:val="both"/>
        <w:rPr>
          <w:b w:val="0"/>
          <w:sz w:val="26"/>
          <w:szCs w:val="26"/>
        </w:rPr>
      </w:pPr>
      <w:r w:rsidRPr="009A6D86">
        <w:rPr>
          <w:b w:val="0"/>
          <w:sz w:val="26"/>
          <w:szCs w:val="26"/>
        </w:rPr>
        <w:lastRenderedPageBreak/>
        <w:t>Профессиональная квалификационная группа «Общеотраслевые профессии рабочих второго уровня»:</w:t>
      </w:r>
    </w:p>
    <w:tbl>
      <w:tblPr>
        <w:tblW w:w="10206" w:type="dxa"/>
        <w:tblCellSpacing w:w="5" w:type="nil"/>
        <w:tblInd w:w="-67" w:type="dxa"/>
        <w:tblLayout w:type="fixed"/>
        <w:tblCellMar>
          <w:left w:w="75" w:type="dxa"/>
          <w:right w:w="75" w:type="dxa"/>
        </w:tblCellMar>
        <w:tblLook w:val="0000"/>
      </w:tblPr>
      <w:tblGrid>
        <w:gridCol w:w="600"/>
        <w:gridCol w:w="2944"/>
        <w:gridCol w:w="5103"/>
        <w:gridCol w:w="1559"/>
      </w:tblGrid>
      <w:tr w:rsidR="009A6D86" w:rsidRPr="009A6D86" w:rsidTr="007F36A9">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A6D86" w:rsidRPr="009A6D86" w:rsidRDefault="009A6D86" w:rsidP="00B66C48">
            <w:pPr>
              <w:pStyle w:val="ConsPlusCell"/>
              <w:jc w:val="center"/>
              <w:rPr>
                <w:rFonts w:ascii="Times New Roman" w:hAnsi="Times New Roman" w:cs="Times New Roman"/>
                <w:sz w:val="26"/>
                <w:szCs w:val="26"/>
              </w:rPr>
            </w:pPr>
            <w:r w:rsidRPr="009A6D86">
              <w:rPr>
                <w:rFonts w:ascii="Times New Roman" w:hAnsi="Times New Roman" w:cs="Times New Roman"/>
                <w:sz w:val="26"/>
                <w:szCs w:val="26"/>
              </w:rPr>
              <w:t xml:space="preserve">№ </w:t>
            </w:r>
            <w:r w:rsidRPr="009A6D86">
              <w:rPr>
                <w:rFonts w:ascii="Times New Roman" w:hAnsi="Times New Roman" w:cs="Times New Roman"/>
                <w:sz w:val="26"/>
                <w:szCs w:val="26"/>
              </w:rPr>
              <w:br/>
              <w:t>п/п</w:t>
            </w:r>
          </w:p>
        </w:tc>
        <w:tc>
          <w:tcPr>
            <w:tcW w:w="2944" w:type="dxa"/>
            <w:tcBorders>
              <w:top w:val="single" w:sz="4" w:space="0" w:color="auto"/>
              <w:left w:val="single" w:sz="4" w:space="0" w:color="auto"/>
              <w:bottom w:val="single" w:sz="4" w:space="0" w:color="auto"/>
              <w:right w:val="single" w:sz="4" w:space="0" w:color="auto"/>
            </w:tcBorders>
          </w:tcPr>
          <w:p w:rsidR="009A6D86" w:rsidRPr="009A6D86" w:rsidRDefault="009A6D86" w:rsidP="00B66C48">
            <w:pPr>
              <w:pStyle w:val="ConsPlusCell"/>
              <w:jc w:val="center"/>
              <w:rPr>
                <w:rFonts w:ascii="Times New Roman" w:hAnsi="Times New Roman" w:cs="Times New Roman"/>
                <w:sz w:val="26"/>
                <w:szCs w:val="26"/>
              </w:rPr>
            </w:pPr>
            <w:r w:rsidRPr="009A6D86">
              <w:rPr>
                <w:rFonts w:ascii="Times New Roman" w:hAnsi="Times New Roman" w:cs="Times New Roman"/>
                <w:sz w:val="26"/>
                <w:szCs w:val="26"/>
              </w:rPr>
              <w:t>Квалификационный</w:t>
            </w:r>
          </w:p>
          <w:p w:rsidR="009A6D86" w:rsidRPr="009A6D86" w:rsidRDefault="009A6D86" w:rsidP="00B66C48">
            <w:pPr>
              <w:pStyle w:val="ConsPlusCell"/>
              <w:jc w:val="center"/>
              <w:rPr>
                <w:rFonts w:ascii="Times New Roman" w:hAnsi="Times New Roman" w:cs="Times New Roman"/>
                <w:sz w:val="26"/>
                <w:szCs w:val="26"/>
              </w:rPr>
            </w:pPr>
            <w:r w:rsidRPr="009A6D86">
              <w:rPr>
                <w:rFonts w:ascii="Times New Roman" w:hAnsi="Times New Roman" w:cs="Times New Roman"/>
                <w:sz w:val="26"/>
                <w:szCs w:val="26"/>
              </w:rPr>
              <w:t>уровень</w:t>
            </w:r>
          </w:p>
        </w:tc>
        <w:tc>
          <w:tcPr>
            <w:tcW w:w="5103" w:type="dxa"/>
            <w:tcBorders>
              <w:top w:val="single" w:sz="4" w:space="0" w:color="auto"/>
              <w:left w:val="single" w:sz="4" w:space="0" w:color="auto"/>
              <w:bottom w:val="single" w:sz="4" w:space="0" w:color="auto"/>
              <w:right w:val="single" w:sz="4" w:space="0" w:color="auto"/>
            </w:tcBorders>
          </w:tcPr>
          <w:p w:rsidR="009A6D86" w:rsidRPr="009A6D86" w:rsidRDefault="009A6D86" w:rsidP="00B66C48">
            <w:pPr>
              <w:pStyle w:val="ConsPlusCell"/>
              <w:jc w:val="center"/>
              <w:rPr>
                <w:rFonts w:ascii="Times New Roman" w:hAnsi="Times New Roman" w:cs="Times New Roman"/>
                <w:sz w:val="26"/>
                <w:szCs w:val="26"/>
              </w:rPr>
            </w:pPr>
            <w:r w:rsidRPr="009A6D86">
              <w:rPr>
                <w:rFonts w:ascii="Times New Roman" w:hAnsi="Times New Roman" w:cs="Times New Roman"/>
                <w:sz w:val="26"/>
                <w:szCs w:val="26"/>
              </w:rPr>
              <w:t xml:space="preserve">Должности, отнесенные     </w:t>
            </w:r>
            <w:r w:rsidRPr="009A6D86">
              <w:rPr>
                <w:rFonts w:ascii="Times New Roman" w:hAnsi="Times New Roman" w:cs="Times New Roman"/>
                <w:sz w:val="26"/>
                <w:szCs w:val="26"/>
              </w:rPr>
              <w:br/>
              <w:t>к квалификационным уровням</w:t>
            </w:r>
          </w:p>
        </w:tc>
        <w:tc>
          <w:tcPr>
            <w:tcW w:w="1559" w:type="dxa"/>
            <w:tcBorders>
              <w:top w:val="single" w:sz="4" w:space="0" w:color="auto"/>
              <w:left w:val="single" w:sz="4" w:space="0" w:color="auto"/>
              <w:bottom w:val="single" w:sz="4" w:space="0" w:color="auto"/>
              <w:right w:val="single" w:sz="4" w:space="0" w:color="auto"/>
            </w:tcBorders>
          </w:tcPr>
          <w:p w:rsidR="009A6D86" w:rsidRPr="009A6D86" w:rsidRDefault="009A6D86" w:rsidP="00B66C48">
            <w:pPr>
              <w:pStyle w:val="ConsPlusCell"/>
              <w:jc w:val="center"/>
              <w:rPr>
                <w:rFonts w:ascii="Times New Roman" w:hAnsi="Times New Roman" w:cs="Times New Roman"/>
                <w:sz w:val="26"/>
                <w:szCs w:val="26"/>
              </w:rPr>
            </w:pPr>
            <w:r w:rsidRPr="009A6D86">
              <w:rPr>
                <w:rFonts w:ascii="Times New Roman" w:hAnsi="Times New Roman" w:cs="Times New Roman"/>
                <w:sz w:val="26"/>
                <w:szCs w:val="26"/>
              </w:rPr>
              <w:t>Ставка заработной платы (рублей)</w:t>
            </w:r>
          </w:p>
        </w:tc>
      </w:tr>
      <w:tr w:rsidR="009A6D86" w:rsidRPr="000B75C9" w:rsidTr="007F36A9">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A6D86" w:rsidRPr="000B75C9" w:rsidRDefault="009A6D86" w:rsidP="00B66C48">
            <w:pPr>
              <w:pStyle w:val="ConsPlusCell"/>
              <w:jc w:val="center"/>
              <w:rPr>
                <w:rFonts w:ascii="Times New Roman" w:hAnsi="Times New Roman" w:cs="Times New Roman"/>
                <w:sz w:val="26"/>
                <w:szCs w:val="26"/>
              </w:rPr>
            </w:pPr>
            <w:r w:rsidRPr="000B75C9">
              <w:rPr>
                <w:rFonts w:ascii="Times New Roman" w:hAnsi="Times New Roman" w:cs="Times New Roman"/>
                <w:sz w:val="26"/>
                <w:szCs w:val="26"/>
              </w:rPr>
              <w:t>1.</w:t>
            </w:r>
          </w:p>
        </w:tc>
        <w:tc>
          <w:tcPr>
            <w:tcW w:w="2944" w:type="dxa"/>
            <w:tcBorders>
              <w:top w:val="single" w:sz="4" w:space="0" w:color="auto"/>
              <w:left w:val="single" w:sz="4" w:space="0" w:color="auto"/>
              <w:bottom w:val="single" w:sz="4" w:space="0" w:color="auto"/>
              <w:right w:val="single" w:sz="4" w:space="0" w:color="auto"/>
            </w:tcBorders>
          </w:tcPr>
          <w:p w:rsidR="009A6D86" w:rsidRPr="000B75C9" w:rsidRDefault="009A6D86" w:rsidP="00B66C48">
            <w:pPr>
              <w:pStyle w:val="ConsPlusCell"/>
              <w:rPr>
                <w:rFonts w:ascii="Times New Roman" w:hAnsi="Times New Roman" w:cs="Times New Roman"/>
                <w:sz w:val="26"/>
                <w:szCs w:val="26"/>
              </w:rPr>
            </w:pPr>
            <w:r w:rsidRPr="000B75C9">
              <w:rPr>
                <w:rFonts w:ascii="Times New Roman" w:hAnsi="Times New Roman" w:cs="Times New Roman"/>
                <w:sz w:val="26"/>
                <w:szCs w:val="26"/>
              </w:rPr>
              <w:t xml:space="preserve">1-й квалификационный уровень    </w:t>
            </w:r>
          </w:p>
        </w:tc>
        <w:tc>
          <w:tcPr>
            <w:tcW w:w="5103" w:type="dxa"/>
            <w:tcBorders>
              <w:top w:val="single" w:sz="4" w:space="0" w:color="auto"/>
              <w:left w:val="single" w:sz="4" w:space="0" w:color="auto"/>
              <w:bottom w:val="single" w:sz="4" w:space="0" w:color="auto"/>
              <w:right w:val="single" w:sz="4" w:space="0" w:color="auto"/>
            </w:tcBorders>
          </w:tcPr>
          <w:p w:rsidR="009A6D86" w:rsidRPr="000B75C9" w:rsidRDefault="009A6D86" w:rsidP="00B66C48">
            <w:pPr>
              <w:pStyle w:val="ConsPlusCell"/>
              <w:jc w:val="both"/>
              <w:rPr>
                <w:rFonts w:ascii="Times New Roman" w:hAnsi="Times New Roman" w:cs="Times New Roman"/>
                <w:sz w:val="26"/>
                <w:szCs w:val="26"/>
              </w:rPr>
            </w:pPr>
            <w:r w:rsidRPr="000B75C9">
              <w:rPr>
                <w:rFonts w:ascii="Times New Roman" w:hAnsi="Times New Roman" w:cs="Times New Roman"/>
                <w:sz w:val="26"/>
                <w:szCs w:val="26"/>
              </w:rPr>
              <w:t>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w:t>
            </w:r>
          </w:p>
          <w:p w:rsidR="009A6D86" w:rsidRPr="000B75C9" w:rsidRDefault="009A6D86" w:rsidP="00B66C48">
            <w:pPr>
              <w:pStyle w:val="ConsPlusCell"/>
              <w:jc w:val="both"/>
              <w:rPr>
                <w:rFonts w:ascii="Times New Roman" w:hAnsi="Times New Roman" w:cs="Times New Roman"/>
                <w:sz w:val="26"/>
                <w:szCs w:val="26"/>
              </w:rPr>
            </w:pPr>
            <w:r w:rsidRPr="000B75C9">
              <w:rPr>
                <w:rFonts w:ascii="Times New Roman" w:hAnsi="Times New Roman" w:cs="Times New Roman"/>
                <w:sz w:val="26"/>
                <w:szCs w:val="26"/>
              </w:rPr>
              <w:t>- слесарь</w:t>
            </w:r>
            <w:r w:rsidR="003548CA" w:rsidRPr="000B75C9">
              <w:rPr>
                <w:rFonts w:ascii="Times New Roman" w:hAnsi="Times New Roman" w:cs="Times New Roman"/>
                <w:sz w:val="26"/>
                <w:szCs w:val="26"/>
              </w:rPr>
              <w:t xml:space="preserve"> (всех наименований)</w:t>
            </w:r>
            <w:r w:rsidRPr="000B75C9">
              <w:rPr>
                <w:rFonts w:ascii="Times New Roman" w:hAnsi="Times New Roman" w:cs="Times New Roman"/>
                <w:sz w:val="26"/>
                <w:szCs w:val="26"/>
              </w:rPr>
              <w:t>, столяр (4 разряд)</w:t>
            </w:r>
          </w:p>
          <w:p w:rsidR="009A6D86" w:rsidRPr="000B75C9" w:rsidRDefault="009A6D86" w:rsidP="00B66C48">
            <w:pPr>
              <w:pStyle w:val="ConsPlusCell"/>
              <w:jc w:val="both"/>
              <w:rPr>
                <w:rFonts w:ascii="Times New Roman" w:hAnsi="Times New Roman" w:cs="Times New Roman"/>
                <w:sz w:val="26"/>
                <w:szCs w:val="26"/>
              </w:rPr>
            </w:pPr>
            <w:r w:rsidRPr="000B75C9">
              <w:rPr>
                <w:rFonts w:ascii="Times New Roman" w:hAnsi="Times New Roman" w:cs="Times New Roman"/>
                <w:sz w:val="26"/>
                <w:szCs w:val="26"/>
              </w:rPr>
              <w:t>- слесарь</w:t>
            </w:r>
            <w:r w:rsidR="003548CA" w:rsidRPr="000B75C9">
              <w:rPr>
                <w:rFonts w:ascii="Times New Roman" w:hAnsi="Times New Roman" w:cs="Times New Roman"/>
                <w:sz w:val="26"/>
                <w:szCs w:val="26"/>
              </w:rPr>
              <w:t xml:space="preserve"> (всех наименований)</w:t>
            </w:r>
            <w:r w:rsidRPr="000B75C9">
              <w:rPr>
                <w:rFonts w:ascii="Times New Roman" w:hAnsi="Times New Roman" w:cs="Times New Roman"/>
                <w:sz w:val="26"/>
                <w:szCs w:val="26"/>
              </w:rPr>
              <w:t>, столяр (5 разряд)</w:t>
            </w:r>
          </w:p>
        </w:tc>
        <w:tc>
          <w:tcPr>
            <w:tcW w:w="1559" w:type="dxa"/>
            <w:tcBorders>
              <w:top w:val="single" w:sz="4" w:space="0" w:color="auto"/>
              <w:left w:val="single" w:sz="4" w:space="0" w:color="auto"/>
              <w:bottom w:val="single" w:sz="4" w:space="0" w:color="auto"/>
              <w:right w:val="single" w:sz="4" w:space="0" w:color="auto"/>
            </w:tcBorders>
          </w:tcPr>
          <w:p w:rsidR="009A6D86" w:rsidRPr="000B75C9" w:rsidRDefault="009A6D86" w:rsidP="00B66C48">
            <w:pPr>
              <w:pStyle w:val="ConsPlusCell"/>
              <w:jc w:val="center"/>
              <w:rPr>
                <w:rFonts w:ascii="Times New Roman" w:hAnsi="Times New Roman" w:cs="Times New Roman"/>
                <w:sz w:val="26"/>
                <w:szCs w:val="26"/>
              </w:rPr>
            </w:pPr>
          </w:p>
          <w:p w:rsidR="009A6D86" w:rsidRPr="000B75C9" w:rsidRDefault="009A6D86" w:rsidP="00B66C48">
            <w:pPr>
              <w:pStyle w:val="ConsPlusCell"/>
              <w:jc w:val="center"/>
              <w:rPr>
                <w:rFonts w:ascii="Times New Roman" w:hAnsi="Times New Roman" w:cs="Times New Roman"/>
                <w:sz w:val="26"/>
                <w:szCs w:val="26"/>
              </w:rPr>
            </w:pPr>
          </w:p>
          <w:p w:rsidR="009A6D86" w:rsidRPr="000B75C9" w:rsidRDefault="009A6D86" w:rsidP="00B66C48">
            <w:pPr>
              <w:pStyle w:val="ConsPlusCell"/>
              <w:jc w:val="center"/>
              <w:rPr>
                <w:rFonts w:ascii="Times New Roman" w:hAnsi="Times New Roman" w:cs="Times New Roman"/>
                <w:sz w:val="26"/>
                <w:szCs w:val="26"/>
              </w:rPr>
            </w:pPr>
          </w:p>
          <w:p w:rsidR="009A6D86" w:rsidRPr="000B75C9" w:rsidRDefault="009A6D86" w:rsidP="00B66C48">
            <w:pPr>
              <w:pStyle w:val="ConsPlusCell"/>
              <w:jc w:val="center"/>
              <w:rPr>
                <w:rFonts w:ascii="Times New Roman" w:hAnsi="Times New Roman" w:cs="Times New Roman"/>
                <w:sz w:val="26"/>
                <w:szCs w:val="26"/>
              </w:rPr>
            </w:pPr>
          </w:p>
          <w:p w:rsidR="009A6D86" w:rsidRPr="000B75C9" w:rsidRDefault="009A6D86" w:rsidP="00B66C48">
            <w:pPr>
              <w:pStyle w:val="ConsPlusCell"/>
              <w:jc w:val="center"/>
              <w:rPr>
                <w:rFonts w:ascii="Times New Roman" w:hAnsi="Times New Roman" w:cs="Times New Roman"/>
                <w:sz w:val="26"/>
                <w:szCs w:val="26"/>
              </w:rPr>
            </w:pPr>
          </w:p>
          <w:p w:rsidR="009A6D86" w:rsidRPr="000B75C9" w:rsidRDefault="009A6D86" w:rsidP="00B66C48">
            <w:pPr>
              <w:pStyle w:val="ConsPlusCell"/>
              <w:jc w:val="center"/>
              <w:rPr>
                <w:rFonts w:ascii="Times New Roman" w:hAnsi="Times New Roman" w:cs="Times New Roman"/>
                <w:sz w:val="26"/>
                <w:szCs w:val="26"/>
              </w:rPr>
            </w:pPr>
          </w:p>
          <w:p w:rsidR="009A6D86" w:rsidRPr="000B75C9" w:rsidRDefault="009A6D86" w:rsidP="00B66C48">
            <w:pPr>
              <w:pStyle w:val="ConsPlusCell"/>
              <w:jc w:val="center"/>
              <w:rPr>
                <w:rFonts w:ascii="Times New Roman" w:hAnsi="Times New Roman" w:cs="Times New Roman"/>
                <w:sz w:val="26"/>
                <w:szCs w:val="26"/>
              </w:rPr>
            </w:pPr>
            <w:r w:rsidRPr="000B75C9">
              <w:rPr>
                <w:rFonts w:ascii="Times New Roman" w:hAnsi="Times New Roman" w:cs="Times New Roman"/>
                <w:sz w:val="26"/>
                <w:szCs w:val="26"/>
              </w:rPr>
              <w:t>4435</w:t>
            </w:r>
          </w:p>
          <w:p w:rsidR="009A6D86" w:rsidRPr="000B75C9" w:rsidRDefault="009A6D86" w:rsidP="00B66C48">
            <w:pPr>
              <w:pStyle w:val="ConsPlusCell"/>
              <w:jc w:val="center"/>
              <w:rPr>
                <w:rFonts w:ascii="Times New Roman" w:hAnsi="Times New Roman" w:cs="Times New Roman"/>
                <w:sz w:val="26"/>
                <w:szCs w:val="26"/>
              </w:rPr>
            </w:pPr>
            <w:r w:rsidRPr="000B75C9">
              <w:rPr>
                <w:rFonts w:ascii="Times New Roman" w:hAnsi="Times New Roman" w:cs="Times New Roman"/>
                <w:sz w:val="26"/>
                <w:szCs w:val="26"/>
              </w:rPr>
              <w:t>4693</w:t>
            </w:r>
          </w:p>
        </w:tc>
      </w:tr>
    </w:tbl>
    <w:p w:rsidR="00731A91" w:rsidRPr="000B75C9" w:rsidRDefault="00731A91" w:rsidP="00647F6B">
      <w:pPr>
        <w:pStyle w:val="ConsPlusTitle"/>
        <w:widowControl/>
        <w:numPr>
          <w:ilvl w:val="2"/>
          <w:numId w:val="24"/>
        </w:numPr>
        <w:spacing w:before="120"/>
        <w:jc w:val="both"/>
        <w:rPr>
          <w:b w:val="0"/>
          <w:sz w:val="26"/>
          <w:szCs w:val="26"/>
        </w:rPr>
      </w:pPr>
      <w:r w:rsidRPr="000B75C9">
        <w:rPr>
          <w:b w:val="0"/>
          <w:sz w:val="26"/>
          <w:szCs w:val="26"/>
        </w:rPr>
        <w:t>Профессиональная квалификационная группа третьего уровня «Должности педагогических работников»:</w:t>
      </w:r>
      <w:r w:rsidR="00FB088F" w:rsidRPr="000B75C9">
        <w:rPr>
          <w:b w:val="0"/>
          <w:sz w:val="26"/>
          <w:szCs w:val="26"/>
        </w:rPr>
        <w:t xml:space="preserve"> </w:t>
      </w: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2886"/>
        <w:gridCol w:w="5557"/>
        <w:gridCol w:w="1428"/>
      </w:tblGrid>
      <w:tr w:rsidR="00B10E15" w:rsidRPr="000B75C9" w:rsidTr="002D2D40">
        <w:trPr>
          <w:trHeight w:val="647"/>
        </w:trPr>
        <w:tc>
          <w:tcPr>
            <w:tcW w:w="624" w:type="dxa"/>
          </w:tcPr>
          <w:p w:rsidR="00B10E15" w:rsidRPr="000B75C9" w:rsidRDefault="00B10E15" w:rsidP="002D2D40">
            <w:pPr>
              <w:snapToGrid w:val="0"/>
              <w:jc w:val="center"/>
              <w:rPr>
                <w:kern w:val="1"/>
                <w:sz w:val="26"/>
                <w:szCs w:val="26"/>
              </w:rPr>
            </w:pPr>
            <w:r w:rsidRPr="000B75C9">
              <w:rPr>
                <w:kern w:val="1"/>
                <w:sz w:val="26"/>
                <w:szCs w:val="26"/>
              </w:rPr>
              <w:t>№</w:t>
            </w:r>
          </w:p>
          <w:p w:rsidR="00B10E15" w:rsidRPr="000B75C9" w:rsidRDefault="00B10E15" w:rsidP="002D2D40">
            <w:pPr>
              <w:jc w:val="center"/>
              <w:rPr>
                <w:kern w:val="1"/>
                <w:sz w:val="26"/>
                <w:szCs w:val="26"/>
              </w:rPr>
            </w:pPr>
            <w:r w:rsidRPr="000B75C9">
              <w:rPr>
                <w:kern w:val="1"/>
                <w:sz w:val="26"/>
                <w:szCs w:val="26"/>
              </w:rPr>
              <w:t>п/п</w:t>
            </w:r>
          </w:p>
        </w:tc>
        <w:tc>
          <w:tcPr>
            <w:tcW w:w="2886" w:type="dxa"/>
          </w:tcPr>
          <w:p w:rsidR="00B10E15" w:rsidRPr="000B75C9" w:rsidRDefault="00B10E15" w:rsidP="002D2D40">
            <w:pPr>
              <w:pStyle w:val="a4"/>
              <w:suppressAutoHyphens w:val="0"/>
              <w:snapToGrid w:val="0"/>
              <w:jc w:val="center"/>
              <w:rPr>
                <w:kern w:val="1"/>
                <w:sz w:val="26"/>
                <w:szCs w:val="26"/>
              </w:rPr>
            </w:pPr>
            <w:r w:rsidRPr="000B75C9">
              <w:rPr>
                <w:kern w:val="1"/>
                <w:sz w:val="26"/>
                <w:szCs w:val="26"/>
              </w:rPr>
              <w:t>Квалификационный уровень</w:t>
            </w:r>
          </w:p>
        </w:tc>
        <w:tc>
          <w:tcPr>
            <w:tcW w:w="5557" w:type="dxa"/>
          </w:tcPr>
          <w:p w:rsidR="00B10E15" w:rsidRPr="000B75C9" w:rsidRDefault="00B10E15" w:rsidP="002D2D40">
            <w:pPr>
              <w:pStyle w:val="a4"/>
              <w:suppressAutoHyphens w:val="0"/>
              <w:snapToGrid w:val="0"/>
              <w:jc w:val="center"/>
              <w:rPr>
                <w:kern w:val="1"/>
                <w:sz w:val="26"/>
                <w:szCs w:val="26"/>
              </w:rPr>
            </w:pPr>
            <w:r w:rsidRPr="000B75C9">
              <w:rPr>
                <w:kern w:val="1"/>
                <w:sz w:val="26"/>
                <w:szCs w:val="26"/>
              </w:rPr>
              <w:t xml:space="preserve">Должности, отнесенные </w:t>
            </w:r>
          </w:p>
          <w:p w:rsidR="00B10E15" w:rsidRPr="000B75C9" w:rsidRDefault="00B10E15" w:rsidP="002D2D40">
            <w:pPr>
              <w:pStyle w:val="a4"/>
              <w:suppressAutoHyphens w:val="0"/>
              <w:snapToGrid w:val="0"/>
              <w:jc w:val="center"/>
              <w:rPr>
                <w:kern w:val="1"/>
                <w:sz w:val="26"/>
                <w:szCs w:val="26"/>
              </w:rPr>
            </w:pPr>
            <w:r w:rsidRPr="000B75C9">
              <w:rPr>
                <w:kern w:val="1"/>
                <w:sz w:val="26"/>
                <w:szCs w:val="26"/>
              </w:rPr>
              <w:t>к квалификаци</w:t>
            </w:r>
            <w:r w:rsidRPr="000B75C9">
              <w:rPr>
                <w:kern w:val="1"/>
                <w:sz w:val="26"/>
                <w:szCs w:val="26"/>
              </w:rPr>
              <w:softHyphen/>
              <w:t>онным уровням</w:t>
            </w:r>
          </w:p>
        </w:tc>
        <w:tc>
          <w:tcPr>
            <w:tcW w:w="1428" w:type="dxa"/>
          </w:tcPr>
          <w:p w:rsidR="00B10E15" w:rsidRPr="000B75C9" w:rsidRDefault="00B10E15" w:rsidP="002D2D40">
            <w:pPr>
              <w:pStyle w:val="a4"/>
              <w:suppressAutoHyphens w:val="0"/>
              <w:snapToGrid w:val="0"/>
              <w:jc w:val="center"/>
              <w:rPr>
                <w:kern w:val="1"/>
                <w:sz w:val="26"/>
                <w:szCs w:val="26"/>
              </w:rPr>
            </w:pPr>
            <w:r w:rsidRPr="000B75C9">
              <w:rPr>
                <w:kern w:val="1"/>
                <w:sz w:val="26"/>
                <w:szCs w:val="26"/>
              </w:rPr>
              <w:t>Должностной оклад (рублей)</w:t>
            </w:r>
          </w:p>
        </w:tc>
      </w:tr>
      <w:tr w:rsidR="00B10E15" w:rsidRPr="000B75C9" w:rsidTr="002D2D40">
        <w:trPr>
          <w:trHeight w:val="316"/>
        </w:trPr>
        <w:tc>
          <w:tcPr>
            <w:tcW w:w="624" w:type="dxa"/>
          </w:tcPr>
          <w:p w:rsidR="00B10E15" w:rsidRPr="000B75C9" w:rsidRDefault="00B10E15" w:rsidP="002D2D40">
            <w:pPr>
              <w:pStyle w:val="Postan"/>
              <w:snapToGrid w:val="0"/>
              <w:rPr>
                <w:kern w:val="1"/>
                <w:sz w:val="26"/>
                <w:szCs w:val="26"/>
              </w:rPr>
            </w:pPr>
            <w:r w:rsidRPr="000B75C9">
              <w:rPr>
                <w:kern w:val="1"/>
                <w:sz w:val="26"/>
                <w:szCs w:val="26"/>
              </w:rPr>
              <w:t>1</w:t>
            </w:r>
          </w:p>
        </w:tc>
        <w:tc>
          <w:tcPr>
            <w:tcW w:w="2886" w:type="dxa"/>
          </w:tcPr>
          <w:p w:rsidR="00B10E15" w:rsidRPr="000B75C9" w:rsidRDefault="00B10E15" w:rsidP="002D2D40">
            <w:pPr>
              <w:pStyle w:val="a4"/>
              <w:suppressAutoHyphens w:val="0"/>
              <w:snapToGrid w:val="0"/>
              <w:jc w:val="center"/>
              <w:rPr>
                <w:kern w:val="1"/>
                <w:sz w:val="26"/>
                <w:szCs w:val="26"/>
              </w:rPr>
            </w:pPr>
            <w:r w:rsidRPr="000B75C9">
              <w:rPr>
                <w:kern w:val="1"/>
                <w:sz w:val="26"/>
                <w:szCs w:val="26"/>
              </w:rPr>
              <w:t>2</w:t>
            </w:r>
          </w:p>
        </w:tc>
        <w:tc>
          <w:tcPr>
            <w:tcW w:w="5557" w:type="dxa"/>
          </w:tcPr>
          <w:p w:rsidR="00B10E15" w:rsidRPr="000B75C9" w:rsidRDefault="00B10E15" w:rsidP="002D2D40">
            <w:pPr>
              <w:pStyle w:val="a4"/>
              <w:suppressAutoHyphens w:val="0"/>
              <w:snapToGrid w:val="0"/>
              <w:jc w:val="center"/>
              <w:rPr>
                <w:kern w:val="1"/>
                <w:sz w:val="26"/>
                <w:szCs w:val="26"/>
              </w:rPr>
            </w:pPr>
            <w:r w:rsidRPr="000B75C9">
              <w:rPr>
                <w:kern w:val="1"/>
                <w:sz w:val="26"/>
                <w:szCs w:val="26"/>
              </w:rPr>
              <w:t>3</w:t>
            </w:r>
          </w:p>
        </w:tc>
        <w:tc>
          <w:tcPr>
            <w:tcW w:w="1428" w:type="dxa"/>
          </w:tcPr>
          <w:p w:rsidR="00B10E15" w:rsidRPr="000B75C9" w:rsidRDefault="00B10E15" w:rsidP="002D2D40">
            <w:pPr>
              <w:pStyle w:val="a4"/>
              <w:suppressAutoHyphens w:val="0"/>
              <w:snapToGrid w:val="0"/>
              <w:jc w:val="center"/>
              <w:rPr>
                <w:kern w:val="1"/>
                <w:sz w:val="26"/>
                <w:szCs w:val="26"/>
              </w:rPr>
            </w:pPr>
            <w:r w:rsidRPr="000B75C9">
              <w:rPr>
                <w:kern w:val="1"/>
                <w:sz w:val="26"/>
                <w:szCs w:val="26"/>
              </w:rPr>
              <w:t>4</w:t>
            </w:r>
          </w:p>
        </w:tc>
      </w:tr>
      <w:tr w:rsidR="00B10E15" w:rsidRPr="000B75C9" w:rsidTr="002D2D40">
        <w:trPr>
          <w:trHeight w:val="603"/>
        </w:trPr>
        <w:tc>
          <w:tcPr>
            <w:tcW w:w="624" w:type="dxa"/>
          </w:tcPr>
          <w:p w:rsidR="00B10E15" w:rsidRPr="000B75C9" w:rsidRDefault="00B10E15" w:rsidP="002D2D40">
            <w:pPr>
              <w:pStyle w:val="Postan"/>
              <w:snapToGrid w:val="0"/>
              <w:rPr>
                <w:kern w:val="1"/>
                <w:sz w:val="26"/>
                <w:szCs w:val="26"/>
              </w:rPr>
            </w:pPr>
            <w:r w:rsidRPr="000B75C9">
              <w:rPr>
                <w:kern w:val="1"/>
                <w:sz w:val="26"/>
                <w:szCs w:val="26"/>
              </w:rPr>
              <w:t>1.</w:t>
            </w:r>
          </w:p>
        </w:tc>
        <w:tc>
          <w:tcPr>
            <w:tcW w:w="2886" w:type="dxa"/>
          </w:tcPr>
          <w:p w:rsidR="00B10E15" w:rsidRPr="000B75C9" w:rsidRDefault="00B10E15" w:rsidP="002D2D40">
            <w:pPr>
              <w:pStyle w:val="a4"/>
              <w:suppressAutoHyphens w:val="0"/>
              <w:snapToGrid w:val="0"/>
              <w:rPr>
                <w:kern w:val="1"/>
                <w:sz w:val="26"/>
                <w:szCs w:val="26"/>
              </w:rPr>
            </w:pPr>
            <w:r w:rsidRPr="000B75C9">
              <w:rPr>
                <w:kern w:val="1"/>
                <w:sz w:val="26"/>
                <w:szCs w:val="26"/>
              </w:rPr>
              <w:t>1 квалификационный уровень</w:t>
            </w:r>
          </w:p>
        </w:tc>
        <w:tc>
          <w:tcPr>
            <w:tcW w:w="5557" w:type="dxa"/>
          </w:tcPr>
          <w:p w:rsidR="00B10E15" w:rsidRPr="000B75C9" w:rsidRDefault="00B10E15" w:rsidP="002D2D40">
            <w:pPr>
              <w:pStyle w:val="a4"/>
              <w:suppressAutoHyphens w:val="0"/>
              <w:snapToGrid w:val="0"/>
              <w:jc w:val="both"/>
              <w:rPr>
                <w:kern w:val="1"/>
                <w:sz w:val="26"/>
                <w:szCs w:val="26"/>
              </w:rPr>
            </w:pPr>
            <w:r w:rsidRPr="000B75C9">
              <w:rPr>
                <w:kern w:val="1"/>
                <w:sz w:val="26"/>
                <w:szCs w:val="26"/>
              </w:rPr>
              <w:t>старший вожатый</w:t>
            </w:r>
          </w:p>
        </w:tc>
        <w:tc>
          <w:tcPr>
            <w:tcW w:w="1428" w:type="dxa"/>
            <w:vAlign w:val="center"/>
          </w:tcPr>
          <w:p w:rsidR="00B10E15" w:rsidRPr="000B75C9" w:rsidRDefault="00257CEC" w:rsidP="002D2D40">
            <w:pPr>
              <w:pStyle w:val="a4"/>
              <w:suppressAutoHyphens w:val="0"/>
              <w:snapToGrid w:val="0"/>
              <w:jc w:val="center"/>
              <w:rPr>
                <w:kern w:val="1"/>
                <w:sz w:val="26"/>
                <w:szCs w:val="26"/>
              </w:rPr>
            </w:pPr>
            <w:r w:rsidRPr="000B75C9">
              <w:rPr>
                <w:kern w:val="1"/>
                <w:sz w:val="26"/>
                <w:szCs w:val="26"/>
              </w:rPr>
              <w:t>7183</w:t>
            </w:r>
          </w:p>
        </w:tc>
      </w:tr>
      <w:tr w:rsidR="00B10E15" w:rsidRPr="000B75C9" w:rsidTr="002D2D40">
        <w:trPr>
          <w:trHeight w:val="696"/>
        </w:trPr>
        <w:tc>
          <w:tcPr>
            <w:tcW w:w="624" w:type="dxa"/>
          </w:tcPr>
          <w:p w:rsidR="00B10E15" w:rsidRPr="000B75C9" w:rsidRDefault="00B10E15" w:rsidP="002D2D40">
            <w:pPr>
              <w:snapToGrid w:val="0"/>
              <w:jc w:val="center"/>
              <w:rPr>
                <w:kern w:val="1"/>
                <w:sz w:val="26"/>
                <w:szCs w:val="26"/>
              </w:rPr>
            </w:pPr>
            <w:r w:rsidRPr="000B75C9">
              <w:rPr>
                <w:kern w:val="1"/>
                <w:sz w:val="26"/>
                <w:szCs w:val="26"/>
              </w:rPr>
              <w:t>2.</w:t>
            </w:r>
          </w:p>
        </w:tc>
        <w:tc>
          <w:tcPr>
            <w:tcW w:w="2886" w:type="dxa"/>
          </w:tcPr>
          <w:p w:rsidR="00B10E15" w:rsidRPr="000B75C9" w:rsidRDefault="00B10E15" w:rsidP="002D2D40">
            <w:pPr>
              <w:pStyle w:val="a4"/>
              <w:suppressAutoHyphens w:val="0"/>
              <w:snapToGrid w:val="0"/>
              <w:rPr>
                <w:kern w:val="1"/>
                <w:sz w:val="26"/>
                <w:szCs w:val="26"/>
              </w:rPr>
            </w:pPr>
            <w:r w:rsidRPr="000B75C9">
              <w:rPr>
                <w:kern w:val="1"/>
                <w:sz w:val="26"/>
                <w:szCs w:val="26"/>
              </w:rPr>
              <w:t>2 квалификационный уровень</w:t>
            </w:r>
          </w:p>
        </w:tc>
        <w:tc>
          <w:tcPr>
            <w:tcW w:w="5557" w:type="dxa"/>
          </w:tcPr>
          <w:p w:rsidR="00B10E15" w:rsidRPr="000B75C9" w:rsidRDefault="00B10E15" w:rsidP="005409E9">
            <w:pPr>
              <w:pStyle w:val="a4"/>
              <w:suppressAutoHyphens w:val="0"/>
              <w:snapToGrid w:val="0"/>
              <w:rPr>
                <w:kern w:val="1"/>
                <w:sz w:val="26"/>
                <w:szCs w:val="26"/>
              </w:rPr>
            </w:pPr>
            <w:r w:rsidRPr="000B75C9">
              <w:rPr>
                <w:kern w:val="1"/>
                <w:sz w:val="26"/>
                <w:szCs w:val="26"/>
              </w:rPr>
              <w:t xml:space="preserve">педагог дополнительного образования; социальный педагог; </w:t>
            </w:r>
          </w:p>
        </w:tc>
        <w:tc>
          <w:tcPr>
            <w:tcW w:w="1428" w:type="dxa"/>
            <w:vAlign w:val="center"/>
          </w:tcPr>
          <w:p w:rsidR="00B10E15" w:rsidRPr="000B75C9" w:rsidRDefault="00257CEC" w:rsidP="002D2D40">
            <w:pPr>
              <w:pStyle w:val="a4"/>
              <w:suppressAutoHyphens w:val="0"/>
              <w:snapToGrid w:val="0"/>
              <w:jc w:val="center"/>
              <w:rPr>
                <w:kern w:val="1"/>
                <w:sz w:val="26"/>
                <w:szCs w:val="26"/>
              </w:rPr>
            </w:pPr>
            <w:r w:rsidRPr="000B75C9">
              <w:rPr>
                <w:kern w:val="1"/>
                <w:sz w:val="26"/>
                <w:szCs w:val="26"/>
              </w:rPr>
              <w:t>7532</w:t>
            </w:r>
          </w:p>
        </w:tc>
      </w:tr>
      <w:tr w:rsidR="00B10E15" w:rsidRPr="000B75C9" w:rsidTr="002D2D40">
        <w:trPr>
          <w:trHeight w:val="706"/>
        </w:trPr>
        <w:tc>
          <w:tcPr>
            <w:tcW w:w="624" w:type="dxa"/>
          </w:tcPr>
          <w:p w:rsidR="00B10E15" w:rsidRPr="000B75C9" w:rsidRDefault="00B10E15" w:rsidP="002D2D40">
            <w:pPr>
              <w:snapToGrid w:val="0"/>
              <w:jc w:val="center"/>
              <w:rPr>
                <w:kern w:val="1"/>
                <w:sz w:val="26"/>
                <w:szCs w:val="26"/>
              </w:rPr>
            </w:pPr>
            <w:r w:rsidRPr="000B75C9">
              <w:rPr>
                <w:kern w:val="1"/>
                <w:sz w:val="26"/>
                <w:szCs w:val="26"/>
              </w:rPr>
              <w:t>3.</w:t>
            </w:r>
          </w:p>
        </w:tc>
        <w:tc>
          <w:tcPr>
            <w:tcW w:w="2886" w:type="dxa"/>
          </w:tcPr>
          <w:p w:rsidR="00B10E15" w:rsidRPr="000B75C9" w:rsidRDefault="00B10E15" w:rsidP="002D2D40">
            <w:pPr>
              <w:pStyle w:val="a4"/>
              <w:suppressAutoHyphens w:val="0"/>
              <w:snapToGrid w:val="0"/>
              <w:rPr>
                <w:kern w:val="1"/>
                <w:sz w:val="26"/>
                <w:szCs w:val="26"/>
              </w:rPr>
            </w:pPr>
            <w:r w:rsidRPr="000B75C9">
              <w:rPr>
                <w:kern w:val="1"/>
                <w:sz w:val="26"/>
                <w:szCs w:val="26"/>
              </w:rPr>
              <w:t>3 квалификационный уровень</w:t>
            </w:r>
          </w:p>
        </w:tc>
        <w:tc>
          <w:tcPr>
            <w:tcW w:w="5557" w:type="dxa"/>
          </w:tcPr>
          <w:p w:rsidR="00B10E15" w:rsidRPr="000B75C9" w:rsidRDefault="00BE0009" w:rsidP="002D2D40">
            <w:pPr>
              <w:pStyle w:val="a4"/>
              <w:suppressAutoHyphens w:val="0"/>
              <w:snapToGrid w:val="0"/>
              <w:jc w:val="both"/>
              <w:rPr>
                <w:kern w:val="1"/>
                <w:sz w:val="26"/>
                <w:szCs w:val="26"/>
              </w:rPr>
            </w:pPr>
            <w:r w:rsidRPr="000B75C9">
              <w:rPr>
                <w:kern w:val="1"/>
                <w:sz w:val="26"/>
                <w:szCs w:val="26"/>
              </w:rPr>
              <w:t>в</w:t>
            </w:r>
            <w:r w:rsidR="00B10E15" w:rsidRPr="000B75C9">
              <w:rPr>
                <w:kern w:val="1"/>
                <w:sz w:val="26"/>
                <w:szCs w:val="26"/>
              </w:rPr>
              <w:t xml:space="preserve">оспитатель; педагог-психолог; </w:t>
            </w:r>
          </w:p>
        </w:tc>
        <w:tc>
          <w:tcPr>
            <w:tcW w:w="1428" w:type="dxa"/>
          </w:tcPr>
          <w:p w:rsidR="00B10E15" w:rsidRPr="000B75C9" w:rsidRDefault="00257CEC" w:rsidP="002D2D40">
            <w:pPr>
              <w:pStyle w:val="a4"/>
              <w:suppressAutoHyphens w:val="0"/>
              <w:snapToGrid w:val="0"/>
              <w:jc w:val="center"/>
              <w:rPr>
                <w:kern w:val="1"/>
                <w:sz w:val="26"/>
                <w:szCs w:val="26"/>
              </w:rPr>
            </w:pPr>
            <w:r w:rsidRPr="000B75C9">
              <w:rPr>
                <w:kern w:val="1"/>
                <w:sz w:val="26"/>
                <w:szCs w:val="26"/>
              </w:rPr>
              <w:t>7900</w:t>
            </w:r>
          </w:p>
        </w:tc>
      </w:tr>
      <w:tr w:rsidR="00B10E15" w:rsidRPr="00F17510" w:rsidTr="002D2D40">
        <w:trPr>
          <w:trHeight w:val="972"/>
        </w:trPr>
        <w:tc>
          <w:tcPr>
            <w:tcW w:w="624" w:type="dxa"/>
          </w:tcPr>
          <w:p w:rsidR="00B10E15" w:rsidRPr="000B75C9" w:rsidRDefault="00B10E15" w:rsidP="002D2D40">
            <w:pPr>
              <w:snapToGrid w:val="0"/>
              <w:jc w:val="center"/>
              <w:rPr>
                <w:kern w:val="1"/>
                <w:sz w:val="26"/>
                <w:szCs w:val="26"/>
              </w:rPr>
            </w:pPr>
            <w:r w:rsidRPr="000B75C9">
              <w:rPr>
                <w:kern w:val="1"/>
                <w:sz w:val="26"/>
                <w:szCs w:val="26"/>
              </w:rPr>
              <w:t>4.</w:t>
            </w:r>
          </w:p>
        </w:tc>
        <w:tc>
          <w:tcPr>
            <w:tcW w:w="2886" w:type="dxa"/>
          </w:tcPr>
          <w:p w:rsidR="00B10E15" w:rsidRPr="000B75C9" w:rsidRDefault="00B10E15" w:rsidP="002D2D40">
            <w:pPr>
              <w:pStyle w:val="a4"/>
              <w:suppressAutoHyphens w:val="0"/>
              <w:snapToGrid w:val="0"/>
              <w:rPr>
                <w:kern w:val="1"/>
                <w:sz w:val="26"/>
                <w:szCs w:val="26"/>
              </w:rPr>
            </w:pPr>
            <w:r w:rsidRPr="000B75C9">
              <w:rPr>
                <w:kern w:val="1"/>
                <w:sz w:val="26"/>
                <w:szCs w:val="26"/>
              </w:rPr>
              <w:t>4 квалификационный уровень</w:t>
            </w:r>
          </w:p>
        </w:tc>
        <w:tc>
          <w:tcPr>
            <w:tcW w:w="5557" w:type="dxa"/>
          </w:tcPr>
          <w:p w:rsidR="00B10E15" w:rsidRPr="000B75C9" w:rsidRDefault="00B10E15" w:rsidP="00B10E15">
            <w:pPr>
              <w:pStyle w:val="a4"/>
              <w:suppressAutoHyphens w:val="0"/>
              <w:snapToGrid w:val="0"/>
              <w:jc w:val="both"/>
              <w:rPr>
                <w:kern w:val="1"/>
                <w:sz w:val="26"/>
                <w:szCs w:val="26"/>
              </w:rPr>
            </w:pPr>
            <w:r w:rsidRPr="000B75C9">
              <w:rPr>
                <w:kern w:val="1"/>
                <w:sz w:val="26"/>
                <w:szCs w:val="26"/>
              </w:rPr>
              <w:t>преподаватель-организатор основ безопасности жизнедеятельности; тьютор; учитель; учитель-логопед (логопед)</w:t>
            </w:r>
            <w:r w:rsidR="005409E9" w:rsidRPr="000B75C9">
              <w:rPr>
                <w:kern w:val="1"/>
                <w:sz w:val="26"/>
                <w:szCs w:val="26"/>
              </w:rPr>
              <w:t>;</w:t>
            </w:r>
            <w:r w:rsidRPr="000B75C9">
              <w:rPr>
                <w:kern w:val="1"/>
                <w:sz w:val="26"/>
                <w:szCs w:val="26"/>
              </w:rPr>
              <w:t xml:space="preserve"> </w:t>
            </w:r>
            <w:r w:rsidR="005409E9" w:rsidRPr="000B75C9">
              <w:rPr>
                <w:kern w:val="1"/>
                <w:sz w:val="26"/>
                <w:szCs w:val="26"/>
              </w:rPr>
              <w:t>педагог-библиотекарь</w:t>
            </w:r>
          </w:p>
        </w:tc>
        <w:tc>
          <w:tcPr>
            <w:tcW w:w="1428" w:type="dxa"/>
          </w:tcPr>
          <w:p w:rsidR="00B10E15" w:rsidRPr="008B0584" w:rsidRDefault="00257CEC" w:rsidP="002D2D40">
            <w:pPr>
              <w:pStyle w:val="a4"/>
              <w:suppressAutoHyphens w:val="0"/>
              <w:snapToGrid w:val="0"/>
              <w:jc w:val="center"/>
              <w:rPr>
                <w:color w:val="FF0000"/>
                <w:kern w:val="1"/>
                <w:sz w:val="26"/>
                <w:szCs w:val="26"/>
              </w:rPr>
            </w:pPr>
            <w:r w:rsidRPr="000B75C9">
              <w:rPr>
                <w:kern w:val="1"/>
                <w:sz w:val="26"/>
                <w:szCs w:val="26"/>
              </w:rPr>
              <w:t>8289</w:t>
            </w:r>
          </w:p>
        </w:tc>
      </w:tr>
    </w:tbl>
    <w:p w:rsidR="00B10E15" w:rsidRPr="000B75C9" w:rsidRDefault="00B10E15" w:rsidP="000B75C9">
      <w:pPr>
        <w:pStyle w:val="ConsPlusTitle"/>
        <w:widowControl/>
        <w:numPr>
          <w:ilvl w:val="2"/>
          <w:numId w:val="24"/>
        </w:numPr>
        <w:spacing w:before="120"/>
        <w:jc w:val="both"/>
        <w:rPr>
          <w:b w:val="0"/>
          <w:sz w:val="26"/>
          <w:szCs w:val="26"/>
        </w:rPr>
      </w:pPr>
      <w:r w:rsidRPr="000B75C9">
        <w:rPr>
          <w:b w:val="0"/>
          <w:sz w:val="26"/>
          <w:szCs w:val="26"/>
        </w:rPr>
        <w:t>Профессиональная квалификационная группа "Должности служащих четвертого уровня учреждений образования":</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2300"/>
        <w:gridCol w:w="6154"/>
        <w:gridCol w:w="1414"/>
      </w:tblGrid>
      <w:tr w:rsidR="00B10E15" w:rsidRPr="000B75C9" w:rsidTr="002D2D40">
        <w:trPr>
          <w:trHeight w:val="267"/>
        </w:trPr>
        <w:tc>
          <w:tcPr>
            <w:tcW w:w="613" w:type="dxa"/>
          </w:tcPr>
          <w:p w:rsidR="00B10E15" w:rsidRPr="000B75C9" w:rsidRDefault="00B10E15" w:rsidP="002D2D40">
            <w:pPr>
              <w:snapToGrid w:val="0"/>
              <w:ind w:left="-28" w:right="-65"/>
              <w:jc w:val="center"/>
              <w:rPr>
                <w:kern w:val="1"/>
                <w:sz w:val="26"/>
                <w:szCs w:val="26"/>
              </w:rPr>
            </w:pPr>
            <w:r w:rsidRPr="000B75C9">
              <w:rPr>
                <w:kern w:val="1"/>
                <w:sz w:val="26"/>
                <w:szCs w:val="26"/>
              </w:rPr>
              <w:lastRenderedPageBreak/>
              <w:t>№</w:t>
            </w:r>
          </w:p>
          <w:p w:rsidR="00B10E15" w:rsidRPr="000B75C9" w:rsidRDefault="00B10E15" w:rsidP="002D2D40">
            <w:pPr>
              <w:ind w:left="-28" w:right="-65"/>
              <w:jc w:val="center"/>
              <w:rPr>
                <w:kern w:val="1"/>
                <w:sz w:val="26"/>
                <w:szCs w:val="26"/>
              </w:rPr>
            </w:pPr>
            <w:r w:rsidRPr="000B75C9">
              <w:rPr>
                <w:kern w:val="1"/>
                <w:sz w:val="26"/>
                <w:szCs w:val="26"/>
              </w:rPr>
              <w:t>п/п</w:t>
            </w:r>
          </w:p>
        </w:tc>
        <w:tc>
          <w:tcPr>
            <w:tcW w:w="2300" w:type="dxa"/>
          </w:tcPr>
          <w:p w:rsidR="00B10E15" w:rsidRPr="000B75C9" w:rsidRDefault="00B10E15" w:rsidP="002D2D40">
            <w:pPr>
              <w:pStyle w:val="a4"/>
              <w:suppressAutoHyphens w:val="0"/>
              <w:snapToGrid w:val="0"/>
              <w:ind w:left="-28" w:right="-65"/>
              <w:jc w:val="center"/>
              <w:rPr>
                <w:kern w:val="1"/>
                <w:sz w:val="26"/>
                <w:szCs w:val="26"/>
              </w:rPr>
            </w:pPr>
            <w:r w:rsidRPr="000B75C9">
              <w:rPr>
                <w:kern w:val="1"/>
                <w:sz w:val="26"/>
                <w:szCs w:val="26"/>
              </w:rPr>
              <w:t>Квалификационный уровень</w:t>
            </w:r>
          </w:p>
        </w:tc>
        <w:tc>
          <w:tcPr>
            <w:tcW w:w="6154" w:type="dxa"/>
          </w:tcPr>
          <w:p w:rsidR="00B10E15" w:rsidRPr="000B75C9" w:rsidRDefault="00B10E15" w:rsidP="002D2D40">
            <w:pPr>
              <w:pStyle w:val="a4"/>
              <w:suppressAutoHyphens w:val="0"/>
              <w:snapToGrid w:val="0"/>
              <w:ind w:left="-28" w:right="-65"/>
              <w:jc w:val="center"/>
              <w:rPr>
                <w:kern w:val="1"/>
                <w:sz w:val="26"/>
                <w:szCs w:val="26"/>
              </w:rPr>
            </w:pPr>
            <w:r w:rsidRPr="000B75C9">
              <w:rPr>
                <w:kern w:val="1"/>
                <w:sz w:val="26"/>
                <w:szCs w:val="26"/>
              </w:rPr>
              <w:t>Должности, отнесенные к квалификаци</w:t>
            </w:r>
            <w:r w:rsidRPr="000B75C9">
              <w:rPr>
                <w:kern w:val="1"/>
                <w:sz w:val="26"/>
                <w:szCs w:val="26"/>
              </w:rPr>
              <w:softHyphen/>
              <w:t>онным уровням</w:t>
            </w:r>
          </w:p>
        </w:tc>
        <w:tc>
          <w:tcPr>
            <w:tcW w:w="1414" w:type="dxa"/>
          </w:tcPr>
          <w:p w:rsidR="00B10E15" w:rsidRPr="000B75C9" w:rsidRDefault="00B10E15" w:rsidP="002D2D40">
            <w:pPr>
              <w:pStyle w:val="a4"/>
              <w:suppressAutoHyphens w:val="0"/>
              <w:snapToGrid w:val="0"/>
              <w:ind w:left="-28" w:right="-65"/>
              <w:jc w:val="center"/>
              <w:rPr>
                <w:kern w:val="1"/>
                <w:sz w:val="26"/>
                <w:szCs w:val="26"/>
              </w:rPr>
            </w:pPr>
            <w:r w:rsidRPr="000B75C9">
              <w:rPr>
                <w:kern w:val="1"/>
                <w:sz w:val="26"/>
                <w:szCs w:val="26"/>
              </w:rPr>
              <w:t>Должностной оклад (рублей)</w:t>
            </w:r>
          </w:p>
        </w:tc>
      </w:tr>
      <w:tr w:rsidR="00B10E15" w:rsidRPr="000B75C9" w:rsidTr="002D2D40">
        <w:trPr>
          <w:trHeight w:val="316"/>
        </w:trPr>
        <w:tc>
          <w:tcPr>
            <w:tcW w:w="613" w:type="dxa"/>
          </w:tcPr>
          <w:p w:rsidR="00B10E15" w:rsidRPr="000B75C9" w:rsidRDefault="00B10E15" w:rsidP="002D2D40">
            <w:pPr>
              <w:pStyle w:val="Postan"/>
              <w:snapToGrid w:val="0"/>
              <w:ind w:left="-28" w:right="-65"/>
              <w:rPr>
                <w:kern w:val="1"/>
                <w:sz w:val="26"/>
                <w:szCs w:val="26"/>
              </w:rPr>
            </w:pPr>
            <w:r w:rsidRPr="000B75C9">
              <w:rPr>
                <w:kern w:val="1"/>
                <w:sz w:val="26"/>
                <w:szCs w:val="26"/>
              </w:rPr>
              <w:t>1</w:t>
            </w:r>
          </w:p>
        </w:tc>
        <w:tc>
          <w:tcPr>
            <w:tcW w:w="2300" w:type="dxa"/>
          </w:tcPr>
          <w:p w:rsidR="00B10E15" w:rsidRPr="000B75C9" w:rsidRDefault="00B10E15" w:rsidP="002D2D40">
            <w:pPr>
              <w:pStyle w:val="a4"/>
              <w:suppressAutoHyphens w:val="0"/>
              <w:snapToGrid w:val="0"/>
              <w:ind w:left="-28" w:right="-65"/>
              <w:jc w:val="center"/>
              <w:rPr>
                <w:kern w:val="1"/>
                <w:sz w:val="26"/>
                <w:szCs w:val="26"/>
              </w:rPr>
            </w:pPr>
            <w:r w:rsidRPr="000B75C9">
              <w:rPr>
                <w:kern w:val="1"/>
                <w:sz w:val="26"/>
                <w:szCs w:val="26"/>
              </w:rPr>
              <w:t>2</w:t>
            </w:r>
          </w:p>
        </w:tc>
        <w:tc>
          <w:tcPr>
            <w:tcW w:w="6154" w:type="dxa"/>
          </w:tcPr>
          <w:p w:rsidR="00B10E15" w:rsidRPr="000B75C9" w:rsidRDefault="00B10E15" w:rsidP="002D2D40">
            <w:pPr>
              <w:pStyle w:val="a4"/>
              <w:suppressAutoHyphens w:val="0"/>
              <w:snapToGrid w:val="0"/>
              <w:ind w:left="-28" w:right="-65"/>
              <w:jc w:val="center"/>
              <w:rPr>
                <w:kern w:val="1"/>
                <w:sz w:val="26"/>
                <w:szCs w:val="26"/>
              </w:rPr>
            </w:pPr>
            <w:r w:rsidRPr="000B75C9">
              <w:rPr>
                <w:kern w:val="1"/>
                <w:sz w:val="26"/>
                <w:szCs w:val="26"/>
              </w:rPr>
              <w:t>3</w:t>
            </w:r>
          </w:p>
        </w:tc>
        <w:tc>
          <w:tcPr>
            <w:tcW w:w="1414" w:type="dxa"/>
          </w:tcPr>
          <w:p w:rsidR="00B10E15" w:rsidRPr="000B75C9" w:rsidRDefault="00B10E15" w:rsidP="002D2D40">
            <w:pPr>
              <w:pStyle w:val="a4"/>
              <w:suppressAutoHyphens w:val="0"/>
              <w:snapToGrid w:val="0"/>
              <w:ind w:left="-28" w:right="-65"/>
              <w:jc w:val="center"/>
              <w:rPr>
                <w:kern w:val="1"/>
                <w:sz w:val="26"/>
                <w:szCs w:val="26"/>
              </w:rPr>
            </w:pPr>
            <w:r w:rsidRPr="000B75C9">
              <w:rPr>
                <w:kern w:val="1"/>
                <w:sz w:val="26"/>
                <w:szCs w:val="26"/>
              </w:rPr>
              <w:t>4</w:t>
            </w:r>
          </w:p>
        </w:tc>
      </w:tr>
      <w:tr w:rsidR="00B10E15" w:rsidRPr="000B75C9" w:rsidTr="00257CEC">
        <w:trPr>
          <w:trHeight w:val="1525"/>
        </w:trPr>
        <w:tc>
          <w:tcPr>
            <w:tcW w:w="613" w:type="dxa"/>
          </w:tcPr>
          <w:p w:rsidR="00B10E15" w:rsidRPr="000B75C9" w:rsidRDefault="00B10E15" w:rsidP="002D2D40">
            <w:pPr>
              <w:pStyle w:val="Postan"/>
              <w:snapToGrid w:val="0"/>
              <w:ind w:left="-28" w:right="-65"/>
              <w:rPr>
                <w:kern w:val="1"/>
                <w:sz w:val="26"/>
                <w:szCs w:val="26"/>
              </w:rPr>
            </w:pPr>
            <w:r w:rsidRPr="000B75C9">
              <w:rPr>
                <w:kern w:val="1"/>
                <w:sz w:val="26"/>
                <w:szCs w:val="26"/>
              </w:rPr>
              <w:t>.</w:t>
            </w:r>
          </w:p>
        </w:tc>
        <w:tc>
          <w:tcPr>
            <w:tcW w:w="2300" w:type="dxa"/>
          </w:tcPr>
          <w:p w:rsidR="00B10E15" w:rsidRPr="000B75C9" w:rsidRDefault="00B10E15" w:rsidP="002D2D40">
            <w:pPr>
              <w:pStyle w:val="a4"/>
              <w:suppressAutoHyphens w:val="0"/>
              <w:snapToGrid w:val="0"/>
              <w:ind w:left="-28" w:right="-65"/>
              <w:rPr>
                <w:kern w:val="1"/>
                <w:sz w:val="26"/>
                <w:szCs w:val="26"/>
              </w:rPr>
            </w:pPr>
            <w:r w:rsidRPr="000B75C9">
              <w:rPr>
                <w:kern w:val="1"/>
                <w:sz w:val="26"/>
                <w:szCs w:val="26"/>
              </w:rPr>
              <w:t>1 квалификационный уровень</w:t>
            </w:r>
          </w:p>
        </w:tc>
        <w:tc>
          <w:tcPr>
            <w:tcW w:w="6154" w:type="dxa"/>
          </w:tcPr>
          <w:p w:rsidR="00B10E15" w:rsidRPr="000B75C9" w:rsidRDefault="00B10E15" w:rsidP="000B75C9">
            <w:pPr>
              <w:pStyle w:val="a4"/>
              <w:suppressAutoHyphens w:val="0"/>
              <w:snapToGrid w:val="0"/>
              <w:ind w:left="-28" w:right="-65"/>
              <w:jc w:val="both"/>
              <w:rPr>
                <w:kern w:val="1"/>
                <w:sz w:val="26"/>
                <w:szCs w:val="26"/>
              </w:rPr>
            </w:pPr>
            <w:r w:rsidRPr="000B75C9">
              <w:rPr>
                <w:kern w:val="1"/>
                <w:sz w:val="26"/>
                <w:szCs w:val="26"/>
              </w:rPr>
              <w:t xml:space="preserve">заведующий библиотекой образовательного учреждения  </w:t>
            </w:r>
          </w:p>
        </w:tc>
        <w:tc>
          <w:tcPr>
            <w:tcW w:w="1414" w:type="dxa"/>
          </w:tcPr>
          <w:p w:rsidR="00B10E15" w:rsidRPr="000B75C9" w:rsidRDefault="00B10E15" w:rsidP="002D2D40">
            <w:pPr>
              <w:pStyle w:val="a4"/>
              <w:suppressAutoHyphens w:val="0"/>
              <w:snapToGrid w:val="0"/>
              <w:ind w:left="-28" w:right="-65"/>
              <w:jc w:val="center"/>
              <w:rPr>
                <w:kern w:val="1"/>
                <w:sz w:val="26"/>
                <w:szCs w:val="26"/>
              </w:rPr>
            </w:pPr>
          </w:p>
          <w:p w:rsidR="00B10E15" w:rsidRPr="000B75C9" w:rsidRDefault="00CB227C" w:rsidP="00257CEC">
            <w:pPr>
              <w:pStyle w:val="a4"/>
              <w:suppressAutoHyphens w:val="0"/>
              <w:snapToGrid w:val="0"/>
              <w:ind w:left="-28" w:right="-65"/>
              <w:jc w:val="center"/>
              <w:rPr>
                <w:color w:val="FF0000"/>
                <w:kern w:val="1"/>
                <w:sz w:val="26"/>
                <w:szCs w:val="26"/>
              </w:rPr>
            </w:pPr>
            <w:r w:rsidRPr="000B75C9">
              <w:rPr>
                <w:kern w:val="1"/>
                <w:sz w:val="26"/>
                <w:szCs w:val="26"/>
              </w:rPr>
              <w:t>7725</w:t>
            </w:r>
          </w:p>
        </w:tc>
      </w:tr>
    </w:tbl>
    <w:p w:rsidR="00B64153" w:rsidRDefault="00AF56D3" w:rsidP="000B75C9">
      <w:pPr>
        <w:pStyle w:val="ConsPlusTitle"/>
        <w:widowControl/>
        <w:numPr>
          <w:ilvl w:val="1"/>
          <w:numId w:val="24"/>
        </w:numPr>
        <w:ind w:left="0" w:firstLine="0"/>
        <w:jc w:val="both"/>
        <w:rPr>
          <w:b w:val="0"/>
          <w:sz w:val="26"/>
          <w:szCs w:val="26"/>
        </w:rPr>
      </w:pPr>
      <w:r w:rsidRPr="00BA4206">
        <w:rPr>
          <w:b w:val="0"/>
          <w:sz w:val="26"/>
          <w:szCs w:val="26"/>
        </w:rPr>
        <w:t xml:space="preserve">Должностной оклад </w:t>
      </w:r>
      <w:r w:rsidR="00130209" w:rsidRPr="00BA4206">
        <w:rPr>
          <w:b w:val="0"/>
          <w:sz w:val="26"/>
          <w:szCs w:val="26"/>
        </w:rPr>
        <w:t>директора</w:t>
      </w:r>
      <w:r w:rsidR="00045C9C" w:rsidRPr="00BA4206">
        <w:rPr>
          <w:b w:val="0"/>
          <w:sz w:val="26"/>
          <w:szCs w:val="26"/>
        </w:rPr>
        <w:t xml:space="preserve"> </w:t>
      </w:r>
      <w:r w:rsidR="00BA4206" w:rsidRPr="00BA4206">
        <w:rPr>
          <w:b w:val="0"/>
          <w:sz w:val="26"/>
          <w:szCs w:val="26"/>
        </w:rPr>
        <w:t xml:space="preserve">МБОУ </w:t>
      </w:r>
      <w:r w:rsidR="005409E9">
        <w:rPr>
          <w:b w:val="0"/>
          <w:sz w:val="26"/>
          <w:szCs w:val="26"/>
        </w:rPr>
        <w:t>«Школа № 78»</w:t>
      </w:r>
      <w:r w:rsidRPr="00BA4206">
        <w:rPr>
          <w:b w:val="0"/>
          <w:sz w:val="26"/>
          <w:szCs w:val="26"/>
        </w:rPr>
        <w:t xml:space="preserve"> устанавливается на основе отнесения возглавляемого им учреждения к квалификационной группе и в зависимости от группы по оплате труда руководителей приказом по МКУ «Отдел образования </w:t>
      </w:r>
      <w:r w:rsidR="006C7740">
        <w:rPr>
          <w:b w:val="0"/>
          <w:sz w:val="26"/>
          <w:szCs w:val="26"/>
        </w:rPr>
        <w:t>Ленин</w:t>
      </w:r>
      <w:r w:rsidR="00130209" w:rsidRPr="00BA4206">
        <w:rPr>
          <w:b w:val="0"/>
          <w:sz w:val="26"/>
          <w:szCs w:val="26"/>
        </w:rPr>
        <w:t xml:space="preserve">ского </w:t>
      </w:r>
      <w:r w:rsidRPr="00BA4206">
        <w:rPr>
          <w:b w:val="0"/>
          <w:sz w:val="26"/>
          <w:szCs w:val="26"/>
        </w:rPr>
        <w:t xml:space="preserve"> района города Ростова-на-Дону».</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2645"/>
        <w:gridCol w:w="5552"/>
        <w:gridCol w:w="1414"/>
      </w:tblGrid>
      <w:tr w:rsidR="007F36A9" w:rsidRPr="00F17510" w:rsidTr="007F36A9">
        <w:trPr>
          <w:trHeight w:val="267"/>
        </w:trPr>
        <w:tc>
          <w:tcPr>
            <w:tcW w:w="613" w:type="dxa"/>
          </w:tcPr>
          <w:p w:rsidR="007F36A9" w:rsidRPr="00F17510" w:rsidRDefault="007F36A9" w:rsidP="005409E9">
            <w:pPr>
              <w:snapToGrid w:val="0"/>
              <w:ind w:left="-28" w:right="-65"/>
              <w:jc w:val="center"/>
              <w:rPr>
                <w:kern w:val="1"/>
                <w:sz w:val="26"/>
                <w:szCs w:val="26"/>
              </w:rPr>
            </w:pPr>
            <w:r w:rsidRPr="00F17510">
              <w:rPr>
                <w:kern w:val="1"/>
                <w:sz w:val="26"/>
                <w:szCs w:val="26"/>
              </w:rPr>
              <w:t>№</w:t>
            </w:r>
          </w:p>
          <w:p w:rsidR="007F36A9" w:rsidRPr="00F17510" w:rsidRDefault="007F36A9" w:rsidP="005409E9">
            <w:pPr>
              <w:ind w:left="-28" w:right="-65"/>
              <w:jc w:val="center"/>
              <w:rPr>
                <w:kern w:val="1"/>
                <w:sz w:val="26"/>
                <w:szCs w:val="26"/>
              </w:rPr>
            </w:pPr>
            <w:r w:rsidRPr="00F17510">
              <w:rPr>
                <w:kern w:val="1"/>
                <w:sz w:val="26"/>
                <w:szCs w:val="26"/>
              </w:rPr>
              <w:t>п/п</w:t>
            </w:r>
          </w:p>
        </w:tc>
        <w:tc>
          <w:tcPr>
            <w:tcW w:w="2645" w:type="dxa"/>
          </w:tcPr>
          <w:p w:rsidR="007F36A9" w:rsidRPr="00F17510" w:rsidRDefault="007F36A9" w:rsidP="005409E9">
            <w:pPr>
              <w:pStyle w:val="a4"/>
              <w:suppressAutoHyphens w:val="0"/>
              <w:snapToGrid w:val="0"/>
              <w:ind w:left="-28" w:right="-65"/>
              <w:jc w:val="center"/>
              <w:rPr>
                <w:kern w:val="1"/>
                <w:sz w:val="26"/>
                <w:szCs w:val="26"/>
              </w:rPr>
            </w:pPr>
            <w:r w:rsidRPr="00F17510">
              <w:rPr>
                <w:kern w:val="1"/>
                <w:sz w:val="26"/>
                <w:szCs w:val="26"/>
              </w:rPr>
              <w:t>Квалификационный уровень</w:t>
            </w:r>
          </w:p>
        </w:tc>
        <w:tc>
          <w:tcPr>
            <w:tcW w:w="5552" w:type="dxa"/>
          </w:tcPr>
          <w:p w:rsidR="007F36A9" w:rsidRPr="00F17510" w:rsidRDefault="007F36A9" w:rsidP="005409E9">
            <w:pPr>
              <w:pStyle w:val="a4"/>
              <w:suppressAutoHyphens w:val="0"/>
              <w:snapToGrid w:val="0"/>
              <w:ind w:left="-28" w:right="-65"/>
              <w:jc w:val="center"/>
              <w:rPr>
                <w:kern w:val="1"/>
                <w:sz w:val="26"/>
                <w:szCs w:val="26"/>
              </w:rPr>
            </w:pPr>
            <w:r w:rsidRPr="00F17510">
              <w:rPr>
                <w:kern w:val="1"/>
                <w:sz w:val="26"/>
                <w:szCs w:val="26"/>
              </w:rPr>
              <w:t>Должности, отнесенные к квалификаци</w:t>
            </w:r>
            <w:r w:rsidRPr="00F17510">
              <w:rPr>
                <w:kern w:val="1"/>
                <w:sz w:val="26"/>
                <w:szCs w:val="26"/>
              </w:rPr>
              <w:softHyphen/>
              <w:t>онным уровням</w:t>
            </w:r>
          </w:p>
        </w:tc>
        <w:tc>
          <w:tcPr>
            <w:tcW w:w="1414" w:type="dxa"/>
          </w:tcPr>
          <w:p w:rsidR="007F36A9" w:rsidRPr="00F17510" w:rsidRDefault="007F36A9" w:rsidP="005409E9">
            <w:pPr>
              <w:pStyle w:val="a4"/>
              <w:suppressAutoHyphens w:val="0"/>
              <w:snapToGrid w:val="0"/>
              <w:ind w:left="-28" w:right="-65"/>
              <w:jc w:val="center"/>
              <w:rPr>
                <w:kern w:val="1"/>
                <w:sz w:val="26"/>
                <w:szCs w:val="26"/>
              </w:rPr>
            </w:pPr>
            <w:r w:rsidRPr="00F17510">
              <w:rPr>
                <w:kern w:val="1"/>
                <w:sz w:val="26"/>
                <w:szCs w:val="26"/>
              </w:rPr>
              <w:t>Должностной оклад (рублей)</w:t>
            </w:r>
          </w:p>
        </w:tc>
      </w:tr>
      <w:tr w:rsidR="007F36A9" w:rsidRPr="00F17510" w:rsidTr="007F36A9">
        <w:trPr>
          <w:trHeight w:val="316"/>
        </w:trPr>
        <w:tc>
          <w:tcPr>
            <w:tcW w:w="613" w:type="dxa"/>
          </w:tcPr>
          <w:p w:rsidR="007F36A9" w:rsidRPr="00F17510" w:rsidRDefault="007F36A9" w:rsidP="005409E9">
            <w:pPr>
              <w:pStyle w:val="Postan"/>
              <w:snapToGrid w:val="0"/>
              <w:ind w:left="-28" w:right="-65"/>
              <w:rPr>
                <w:kern w:val="1"/>
                <w:sz w:val="26"/>
                <w:szCs w:val="26"/>
              </w:rPr>
            </w:pPr>
            <w:r w:rsidRPr="00F17510">
              <w:rPr>
                <w:kern w:val="1"/>
                <w:sz w:val="26"/>
                <w:szCs w:val="26"/>
              </w:rPr>
              <w:t>1</w:t>
            </w:r>
          </w:p>
        </w:tc>
        <w:tc>
          <w:tcPr>
            <w:tcW w:w="2645" w:type="dxa"/>
          </w:tcPr>
          <w:p w:rsidR="007F36A9" w:rsidRPr="00F17510" w:rsidRDefault="007F36A9" w:rsidP="005409E9">
            <w:pPr>
              <w:pStyle w:val="a4"/>
              <w:suppressAutoHyphens w:val="0"/>
              <w:snapToGrid w:val="0"/>
              <w:ind w:left="-28" w:right="-65"/>
              <w:jc w:val="center"/>
              <w:rPr>
                <w:kern w:val="1"/>
                <w:sz w:val="26"/>
                <w:szCs w:val="26"/>
              </w:rPr>
            </w:pPr>
            <w:r w:rsidRPr="00F17510">
              <w:rPr>
                <w:kern w:val="1"/>
                <w:sz w:val="26"/>
                <w:szCs w:val="26"/>
              </w:rPr>
              <w:t>2</w:t>
            </w:r>
          </w:p>
        </w:tc>
        <w:tc>
          <w:tcPr>
            <w:tcW w:w="5552" w:type="dxa"/>
          </w:tcPr>
          <w:p w:rsidR="007F36A9" w:rsidRPr="00F17510" w:rsidRDefault="007F36A9" w:rsidP="005409E9">
            <w:pPr>
              <w:pStyle w:val="a4"/>
              <w:suppressAutoHyphens w:val="0"/>
              <w:snapToGrid w:val="0"/>
              <w:ind w:left="-28" w:right="-65"/>
              <w:jc w:val="center"/>
              <w:rPr>
                <w:kern w:val="1"/>
                <w:sz w:val="26"/>
                <w:szCs w:val="26"/>
              </w:rPr>
            </w:pPr>
            <w:r w:rsidRPr="00F17510">
              <w:rPr>
                <w:kern w:val="1"/>
                <w:sz w:val="26"/>
                <w:szCs w:val="26"/>
              </w:rPr>
              <w:t>3</w:t>
            </w:r>
          </w:p>
        </w:tc>
        <w:tc>
          <w:tcPr>
            <w:tcW w:w="1414" w:type="dxa"/>
          </w:tcPr>
          <w:p w:rsidR="007F36A9" w:rsidRPr="00F17510" w:rsidRDefault="007F36A9" w:rsidP="005409E9">
            <w:pPr>
              <w:pStyle w:val="a4"/>
              <w:suppressAutoHyphens w:val="0"/>
              <w:snapToGrid w:val="0"/>
              <w:ind w:left="-28" w:right="-65"/>
              <w:jc w:val="center"/>
              <w:rPr>
                <w:kern w:val="1"/>
                <w:sz w:val="26"/>
                <w:szCs w:val="26"/>
              </w:rPr>
            </w:pPr>
            <w:r w:rsidRPr="00F17510">
              <w:rPr>
                <w:kern w:val="1"/>
                <w:sz w:val="26"/>
                <w:szCs w:val="26"/>
              </w:rPr>
              <w:t>4</w:t>
            </w:r>
          </w:p>
        </w:tc>
      </w:tr>
      <w:tr w:rsidR="007F36A9" w:rsidRPr="00F17510" w:rsidTr="007F36A9">
        <w:trPr>
          <w:trHeight w:val="761"/>
        </w:trPr>
        <w:tc>
          <w:tcPr>
            <w:tcW w:w="613" w:type="dxa"/>
          </w:tcPr>
          <w:p w:rsidR="007F36A9" w:rsidRPr="00F17510" w:rsidRDefault="007F36A9" w:rsidP="005409E9">
            <w:pPr>
              <w:pStyle w:val="Postan"/>
              <w:snapToGrid w:val="0"/>
              <w:ind w:left="-28" w:right="-65"/>
              <w:rPr>
                <w:kern w:val="1"/>
                <w:sz w:val="26"/>
                <w:szCs w:val="26"/>
              </w:rPr>
            </w:pPr>
            <w:r w:rsidRPr="00F17510">
              <w:rPr>
                <w:kern w:val="1"/>
                <w:sz w:val="26"/>
                <w:szCs w:val="26"/>
              </w:rPr>
              <w:t>.</w:t>
            </w:r>
          </w:p>
        </w:tc>
        <w:tc>
          <w:tcPr>
            <w:tcW w:w="2645" w:type="dxa"/>
          </w:tcPr>
          <w:p w:rsidR="007F36A9" w:rsidRPr="00F17510" w:rsidRDefault="007F36A9" w:rsidP="005409E9">
            <w:pPr>
              <w:pStyle w:val="a4"/>
              <w:suppressAutoHyphens w:val="0"/>
              <w:snapToGrid w:val="0"/>
              <w:ind w:left="-28" w:right="-65"/>
              <w:rPr>
                <w:kern w:val="1"/>
                <w:sz w:val="26"/>
                <w:szCs w:val="26"/>
              </w:rPr>
            </w:pPr>
            <w:r>
              <w:rPr>
                <w:kern w:val="1"/>
                <w:sz w:val="26"/>
                <w:szCs w:val="26"/>
              </w:rPr>
              <w:t xml:space="preserve">2 </w:t>
            </w:r>
            <w:r w:rsidRPr="00F17510">
              <w:rPr>
                <w:kern w:val="1"/>
                <w:sz w:val="26"/>
                <w:szCs w:val="26"/>
              </w:rPr>
              <w:t>квалификационный уровень</w:t>
            </w:r>
          </w:p>
        </w:tc>
        <w:tc>
          <w:tcPr>
            <w:tcW w:w="5552" w:type="dxa"/>
          </w:tcPr>
          <w:p w:rsidR="007F36A9" w:rsidRPr="007F7B52" w:rsidRDefault="007F36A9" w:rsidP="007F36A9">
            <w:pPr>
              <w:pStyle w:val="a4"/>
              <w:suppressAutoHyphens w:val="0"/>
              <w:snapToGrid w:val="0"/>
              <w:ind w:left="-28" w:right="-65"/>
              <w:rPr>
                <w:kern w:val="1"/>
                <w:sz w:val="26"/>
                <w:szCs w:val="26"/>
              </w:rPr>
            </w:pPr>
            <w:r>
              <w:rPr>
                <w:kern w:val="1"/>
                <w:sz w:val="26"/>
                <w:szCs w:val="26"/>
              </w:rPr>
              <w:t>у</w:t>
            </w:r>
            <w:r w:rsidRPr="007F36A9">
              <w:rPr>
                <w:kern w:val="1"/>
                <w:sz w:val="26"/>
                <w:szCs w:val="26"/>
              </w:rPr>
              <w:t>чреждения образования I группы по</w:t>
            </w:r>
            <w:r>
              <w:rPr>
                <w:kern w:val="1"/>
                <w:sz w:val="26"/>
                <w:szCs w:val="26"/>
              </w:rPr>
              <w:t xml:space="preserve"> </w:t>
            </w:r>
            <w:r w:rsidRPr="007F36A9">
              <w:rPr>
                <w:kern w:val="1"/>
                <w:sz w:val="26"/>
                <w:szCs w:val="26"/>
              </w:rPr>
              <w:t xml:space="preserve">оплате труда руководителей </w:t>
            </w:r>
          </w:p>
        </w:tc>
        <w:tc>
          <w:tcPr>
            <w:tcW w:w="1414" w:type="dxa"/>
          </w:tcPr>
          <w:p w:rsidR="007F36A9" w:rsidRPr="007F36A9" w:rsidRDefault="007F36A9" w:rsidP="005409E9">
            <w:pPr>
              <w:pStyle w:val="a4"/>
              <w:suppressAutoHyphens w:val="0"/>
              <w:snapToGrid w:val="0"/>
              <w:ind w:left="-28" w:right="-65"/>
              <w:jc w:val="center"/>
              <w:rPr>
                <w:kern w:val="1"/>
                <w:sz w:val="26"/>
                <w:szCs w:val="26"/>
              </w:rPr>
            </w:pPr>
            <w:r w:rsidRPr="007F36A9">
              <w:rPr>
                <w:kern w:val="1"/>
                <w:sz w:val="26"/>
                <w:szCs w:val="26"/>
              </w:rPr>
              <w:t>14370</w:t>
            </w:r>
          </w:p>
        </w:tc>
      </w:tr>
    </w:tbl>
    <w:p w:rsidR="00CB227C" w:rsidRPr="00BA4206" w:rsidRDefault="00CB227C" w:rsidP="00CB227C">
      <w:pPr>
        <w:pStyle w:val="ConsPlusTitle"/>
        <w:widowControl/>
        <w:jc w:val="both"/>
        <w:rPr>
          <w:b w:val="0"/>
          <w:sz w:val="26"/>
          <w:szCs w:val="26"/>
        </w:rPr>
      </w:pPr>
    </w:p>
    <w:p w:rsidR="00AF56D3" w:rsidRPr="00BA4206" w:rsidRDefault="00AF56D3" w:rsidP="000B75C9">
      <w:pPr>
        <w:pStyle w:val="ConsPlusTitle"/>
        <w:widowControl/>
        <w:numPr>
          <w:ilvl w:val="1"/>
          <w:numId w:val="24"/>
        </w:numPr>
        <w:ind w:left="0" w:firstLine="0"/>
        <w:jc w:val="both"/>
        <w:rPr>
          <w:b w:val="0"/>
          <w:sz w:val="26"/>
          <w:szCs w:val="26"/>
        </w:rPr>
      </w:pPr>
      <w:r w:rsidRPr="00BA4206">
        <w:rPr>
          <w:b w:val="0"/>
          <w:sz w:val="26"/>
          <w:szCs w:val="26"/>
        </w:rPr>
        <w:t>Должностной оклад заместител</w:t>
      </w:r>
      <w:r w:rsidR="00130209" w:rsidRPr="00BA4206">
        <w:rPr>
          <w:b w:val="0"/>
          <w:sz w:val="26"/>
          <w:szCs w:val="26"/>
        </w:rPr>
        <w:t>ей</w:t>
      </w:r>
      <w:r w:rsidR="00367E90" w:rsidRPr="00BA4206">
        <w:rPr>
          <w:b w:val="0"/>
          <w:sz w:val="26"/>
          <w:szCs w:val="26"/>
        </w:rPr>
        <w:t xml:space="preserve"> </w:t>
      </w:r>
      <w:r w:rsidR="00130209" w:rsidRPr="00BA4206">
        <w:rPr>
          <w:b w:val="0"/>
          <w:sz w:val="26"/>
          <w:szCs w:val="26"/>
        </w:rPr>
        <w:t>директора</w:t>
      </w:r>
      <w:r w:rsidR="00CB227C">
        <w:rPr>
          <w:b w:val="0"/>
          <w:sz w:val="26"/>
          <w:szCs w:val="26"/>
        </w:rPr>
        <w:t xml:space="preserve"> и главного бухгалтера</w:t>
      </w:r>
      <w:r w:rsidR="00257CEC">
        <w:rPr>
          <w:b w:val="0"/>
          <w:sz w:val="26"/>
          <w:szCs w:val="26"/>
        </w:rPr>
        <w:t xml:space="preserve"> устанавливаются на </w:t>
      </w:r>
      <w:r w:rsidRPr="00BA4206">
        <w:rPr>
          <w:b w:val="0"/>
          <w:sz w:val="26"/>
          <w:szCs w:val="26"/>
        </w:rPr>
        <w:t xml:space="preserve">10 </w:t>
      </w:r>
      <w:r w:rsidR="007C68DC" w:rsidRPr="00BA4206">
        <w:rPr>
          <w:b w:val="0"/>
          <w:sz w:val="26"/>
          <w:szCs w:val="26"/>
        </w:rPr>
        <w:t>%</w:t>
      </w:r>
      <w:r w:rsidRPr="00BA4206">
        <w:rPr>
          <w:b w:val="0"/>
          <w:sz w:val="26"/>
          <w:szCs w:val="26"/>
        </w:rPr>
        <w:t xml:space="preserve"> ниже должностн</w:t>
      </w:r>
      <w:r w:rsidR="005409E9">
        <w:rPr>
          <w:b w:val="0"/>
          <w:sz w:val="26"/>
          <w:szCs w:val="26"/>
        </w:rPr>
        <w:t>ого</w:t>
      </w:r>
      <w:r w:rsidRPr="00BA4206">
        <w:rPr>
          <w:b w:val="0"/>
          <w:sz w:val="26"/>
          <w:szCs w:val="26"/>
        </w:rPr>
        <w:t xml:space="preserve"> оклад</w:t>
      </w:r>
      <w:r w:rsidR="005409E9">
        <w:rPr>
          <w:b w:val="0"/>
          <w:sz w:val="26"/>
          <w:szCs w:val="26"/>
        </w:rPr>
        <w:t>а</w:t>
      </w:r>
      <w:r w:rsidRPr="00BA4206">
        <w:rPr>
          <w:b w:val="0"/>
          <w:sz w:val="26"/>
          <w:szCs w:val="26"/>
        </w:rPr>
        <w:t xml:space="preserve"> руководител</w:t>
      </w:r>
      <w:r w:rsidR="005409E9">
        <w:rPr>
          <w:b w:val="0"/>
          <w:sz w:val="26"/>
          <w:szCs w:val="26"/>
        </w:rPr>
        <w:t>я</w:t>
      </w:r>
      <w:r w:rsidR="003A5352" w:rsidRPr="00BA4206">
        <w:rPr>
          <w:b w:val="0"/>
          <w:sz w:val="26"/>
          <w:szCs w:val="26"/>
        </w:rPr>
        <w:t>.</w:t>
      </w:r>
    </w:p>
    <w:p w:rsidR="00687C44" w:rsidRPr="00BA4206" w:rsidRDefault="00687C44" w:rsidP="001128DF">
      <w:pPr>
        <w:pStyle w:val="ConsPlusTitle"/>
        <w:widowControl/>
        <w:ind w:left="360"/>
        <w:jc w:val="both"/>
        <w:rPr>
          <w:b w:val="0"/>
          <w:sz w:val="26"/>
          <w:szCs w:val="26"/>
        </w:rPr>
      </w:pPr>
    </w:p>
    <w:p w:rsidR="006C7740" w:rsidRDefault="001128DF" w:rsidP="000B75C9">
      <w:pPr>
        <w:pStyle w:val="ConsPlusTitle"/>
        <w:widowControl/>
        <w:numPr>
          <w:ilvl w:val="0"/>
          <w:numId w:val="24"/>
        </w:numPr>
        <w:jc w:val="center"/>
        <w:rPr>
          <w:sz w:val="26"/>
          <w:szCs w:val="26"/>
        </w:rPr>
      </w:pPr>
      <w:r w:rsidRPr="00BA4206">
        <w:rPr>
          <w:sz w:val="26"/>
          <w:szCs w:val="26"/>
        </w:rPr>
        <w:t>ВЫПЛАТЫ КОМПЕНСАЦИОННОГО ХАРАКТЕРА</w:t>
      </w:r>
    </w:p>
    <w:p w:rsidR="001128DF" w:rsidRPr="00BA4206" w:rsidRDefault="007359DE" w:rsidP="006C7740">
      <w:pPr>
        <w:pStyle w:val="ConsPlusTitle"/>
        <w:widowControl/>
        <w:ind w:left="589"/>
        <w:jc w:val="center"/>
        <w:rPr>
          <w:sz w:val="26"/>
          <w:szCs w:val="26"/>
        </w:rPr>
      </w:pPr>
      <w:r w:rsidRPr="00BA4206">
        <w:rPr>
          <w:sz w:val="26"/>
          <w:szCs w:val="26"/>
        </w:rPr>
        <w:t xml:space="preserve">РАБОТНИКАМ </w:t>
      </w:r>
      <w:r w:rsidR="0095636F" w:rsidRPr="00BA4206">
        <w:rPr>
          <w:sz w:val="26"/>
          <w:szCs w:val="26"/>
        </w:rPr>
        <w:t xml:space="preserve"> </w:t>
      </w:r>
      <w:r w:rsidR="00BA4206" w:rsidRPr="00BA4206">
        <w:rPr>
          <w:sz w:val="26"/>
          <w:szCs w:val="26"/>
        </w:rPr>
        <w:t xml:space="preserve">МБОУ </w:t>
      </w:r>
      <w:r w:rsidR="005409E9">
        <w:rPr>
          <w:sz w:val="26"/>
          <w:szCs w:val="26"/>
        </w:rPr>
        <w:t>«ШКОЛА № 78»</w:t>
      </w:r>
      <w:r w:rsidR="001128DF" w:rsidRPr="00BA4206">
        <w:rPr>
          <w:sz w:val="26"/>
          <w:szCs w:val="26"/>
        </w:rPr>
        <w:t>.</w:t>
      </w:r>
    </w:p>
    <w:p w:rsidR="006C7740" w:rsidRPr="001A1EFB" w:rsidRDefault="006C7740" w:rsidP="009A6DB7">
      <w:pPr>
        <w:pStyle w:val="ConsPlusNormal"/>
        <w:numPr>
          <w:ilvl w:val="0"/>
          <w:numId w:val="7"/>
        </w:numPr>
        <w:ind w:left="0" w:firstLine="0"/>
        <w:jc w:val="both"/>
        <w:rPr>
          <w:rFonts w:ascii="Times New Roman" w:hAnsi="Times New Roman" w:cs="Times New Roman"/>
          <w:sz w:val="26"/>
          <w:szCs w:val="26"/>
        </w:rPr>
      </w:pPr>
      <w:r w:rsidRPr="001A1EFB">
        <w:rPr>
          <w:rFonts w:ascii="Times New Roman" w:hAnsi="Times New Roman" w:cs="Times New Roman"/>
          <w:sz w:val="26"/>
          <w:szCs w:val="26"/>
        </w:rPr>
        <w:t xml:space="preserve">В соответствии с Перечнем видов выплат компенсационного характера, утвержденным Постановлением </w:t>
      </w:r>
      <w:r w:rsidR="005409E9" w:rsidRPr="005409E9">
        <w:rPr>
          <w:rFonts w:ascii="Times New Roman" w:hAnsi="Times New Roman" w:cs="Times New Roman"/>
          <w:sz w:val="26"/>
          <w:szCs w:val="26"/>
        </w:rPr>
        <w:t>Администрации города Ростова-на-Дону от 11.08.2015 №705 «О системе оплаты труда работников муниципальных учреждений города Ростова-на-Дону и признании утратившими силу некоторых постановлений Администрации города Ростова-на-Дону»</w:t>
      </w:r>
      <w:r w:rsidR="003548CA">
        <w:rPr>
          <w:rFonts w:ascii="Times New Roman" w:hAnsi="Times New Roman" w:cs="Times New Roman"/>
          <w:sz w:val="26"/>
          <w:szCs w:val="26"/>
        </w:rPr>
        <w:t xml:space="preserve"> (в редакции от 06.09.2016)</w:t>
      </w:r>
      <w:r w:rsidRPr="001A1EFB">
        <w:rPr>
          <w:rFonts w:ascii="Times New Roman" w:hAnsi="Times New Roman" w:cs="Times New Roman"/>
          <w:sz w:val="26"/>
          <w:szCs w:val="26"/>
        </w:rPr>
        <w:t xml:space="preserve">, работникам МБОУ </w:t>
      </w:r>
      <w:r w:rsidR="005409E9">
        <w:rPr>
          <w:rFonts w:ascii="Times New Roman" w:hAnsi="Times New Roman" w:cs="Times New Roman"/>
          <w:sz w:val="26"/>
          <w:szCs w:val="26"/>
        </w:rPr>
        <w:t>«Школа № 78»</w:t>
      </w:r>
      <w:r w:rsidRPr="001A1EFB">
        <w:rPr>
          <w:rFonts w:ascii="Times New Roman" w:hAnsi="Times New Roman" w:cs="Times New Roman"/>
          <w:sz w:val="26"/>
          <w:szCs w:val="26"/>
        </w:rPr>
        <w:t xml:space="preserve"> устанавливаются следующие виды выплат компенсационного характера:</w:t>
      </w:r>
    </w:p>
    <w:p w:rsidR="006C7740" w:rsidRPr="001A1EFB" w:rsidRDefault="006C7740" w:rsidP="009A6DB7">
      <w:pPr>
        <w:pStyle w:val="ConsPlusNormal"/>
        <w:numPr>
          <w:ilvl w:val="0"/>
          <w:numId w:val="8"/>
        </w:numPr>
        <w:tabs>
          <w:tab w:val="left" w:pos="851"/>
        </w:tabs>
        <w:spacing w:after="120"/>
        <w:ind w:left="0" w:firstLine="567"/>
        <w:jc w:val="both"/>
        <w:rPr>
          <w:rFonts w:ascii="Times New Roman" w:hAnsi="Times New Roman" w:cs="Times New Roman"/>
          <w:sz w:val="26"/>
          <w:szCs w:val="26"/>
        </w:rPr>
      </w:pPr>
      <w:r w:rsidRPr="001A1EFB">
        <w:rPr>
          <w:rFonts w:ascii="Times New Roman" w:hAnsi="Times New Roman" w:cs="Times New Roman"/>
          <w:sz w:val="26"/>
          <w:szCs w:val="26"/>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C7740" w:rsidRPr="00ED3D6C" w:rsidRDefault="001A1EFB" w:rsidP="001A1EFB">
      <w:pPr>
        <w:shd w:val="clear" w:color="auto" w:fill="FFFFFF"/>
        <w:ind w:right="-27"/>
        <w:jc w:val="both"/>
        <w:rPr>
          <w:sz w:val="26"/>
          <w:szCs w:val="26"/>
        </w:rPr>
      </w:pPr>
      <w:r w:rsidRPr="001A1EFB">
        <w:rPr>
          <w:b/>
          <w:sz w:val="26"/>
          <w:szCs w:val="26"/>
        </w:rPr>
        <w:t>3.2.</w:t>
      </w:r>
      <w:r w:rsidRPr="001A1EFB">
        <w:rPr>
          <w:sz w:val="26"/>
          <w:szCs w:val="26"/>
        </w:rPr>
        <w:t xml:space="preserve"> Размеры, </w:t>
      </w:r>
      <w:r w:rsidR="006C7740" w:rsidRPr="001A1EFB">
        <w:rPr>
          <w:sz w:val="26"/>
          <w:szCs w:val="26"/>
        </w:rPr>
        <w:t>условия</w:t>
      </w:r>
      <w:r w:rsidRPr="001A1EFB">
        <w:rPr>
          <w:sz w:val="26"/>
          <w:szCs w:val="26"/>
        </w:rPr>
        <w:t xml:space="preserve"> и порядок </w:t>
      </w:r>
      <w:r w:rsidR="006C7740" w:rsidRPr="001A1EFB">
        <w:rPr>
          <w:sz w:val="26"/>
          <w:szCs w:val="26"/>
        </w:rPr>
        <w:t xml:space="preserve"> осуществления выплат компенсационного характера конкретизируются в Положении о выплатах компенсационного характера работникам МБОУ </w:t>
      </w:r>
      <w:r w:rsidR="005409E9">
        <w:rPr>
          <w:sz w:val="26"/>
          <w:szCs w:val="26"/>
        </w:rPr>
        <w:t>«Школа № 78»</w:t>
      </w:r>
      <w:r w:rsidR="006C7740" w:rsidRPr="001A1EFB">
        <w:rPr>
          <w:sz w:val="26"/>
          <w:szCs w:val="26"/>
        </w:rPr>
        <w:t xml:space="preserve"> .</w:t>
      </w:r>
      <w:r w:rsidR="006C7740" w:rsidRPr="00BD5BE7">
        <w:rPr>
          <w:sz w:val="26"/>
          <w:szCs w:val="26"/>
        </w:rPr>
        <w:t xml:space="preserve"> </w:t>
      </w:r>
    </w:p>
    <w:p w:rsidR="000E21E7" w:rsidRPr="00BA4206" w:rsidRDefault="000E21E7" w:rsidP="005F0A67">
      <w:pPr>
        <w:pStyle w:val="ConsPlusTitle"/>
        <w:widowControl/>
        <w:ind w:left="360" w:firstLine="708"/>
        <w:jc w:val="both"/>
        <w:rPr>
          <w:b w:val="0"/>
          <w:sz w:val="26"/>
          <w:szCs w:val="26"/>
        </w:rPr>
      </w:pPr>
    </w:p>
    <w:p w:rsidR="001A1EFB" w:rsidRDefault="00BE7933" w:rsidP="000B75C9">
      <w:pPr>
        <w:pStyle w:val="ConsPlusTitle"/>
        <w:widowControl/>
        <w:numPr>
          <w:ilvl w:val="0"/>
          <w:numId w:val="24"/>
        </w:numPr>
        <w:jc w:val="center"/>
        <w:rPr>
          <w:sz w:val="26"/>
          <w:szCs w:val="26"/>
        </w:rPr>
      </w:pPr>
      <w:r w:rsidRPr="00BA4206">
        <w:rPr>
          <w:sz w:val="26"/>
          <w:szCs w:val="26"/>
        </w:rPr>
        <w:t xml:space="preserve">ВЫПЛАТЫ СТИМУЛИРУЮЩЕГО </w:t>
      </w:r>
      <w:r w:rsidR="007359DE" w:rsidRPr="00BA4206">
        <w:rPr>
          <w:sz w:val="26"/>
          <w:szCs w:val="26"/>
        </w:rPr>
        <w:t>ХАРАКТЕРА</w:t>
      </w:r>
    </w:p>
    <w:p w:rsidR="00723072" w:rsidRPr="00BA4206" w:rsidRDefault="007359DE" w:rsidP="001A1EFB">
      <w:pPr>
        <w:pStyle w:val="ConsPlusTitle"/>
        <w:widowControl/>
        <w:ind w:left="589"/>
        <w:jc w:val="center"/>
        <w:rPr>
          <w:sz w:val="26"/>
          <w:szCs w:val="26"/>
        </w:rPr>
      </w:pPr>
      <w:r w:rsidRPr="00BA4206">
        <w:rPr>
          <w:sz w:val="26"/>
          <w:szCs w:val="26"/>
        </w:rPr>
        <w:t xml:space="preserve">РАБОТНИКАМ </w:t>
      </w:r>
      <w:r w:rsidR="00BA4206" w:rsidRPr="00BA4206">
        <w:rPr>
          <w:sz w:val="26"/>
          <w:szCs w:val="26"/>
        </w:rPr>
        <w:t xml:space="preserve">МБОУ </w:t>
      </w:r>
      <w:r w:rsidR="005409E9">
        <w:rPr>
          <w:sz w:val="26"/>
          <w:szCs w:val="26"/>
        </w:rPr>
        <w:t>«ШКОЛА № 78»</w:t>
      </w:r>
      <w:r w:rsidR="00BE7933" w:rsidRPr="00BA4206">
        <w:rPr>
          <w:sz w:val="26"/>
          <w:szCs w:val="26"/>
        </w:rPr>
        <w:t>.</w:t>
      </w:r>
    </w:p>
    <w:p w:rsidR="00EA715C" w:rsidRPr="00EA715C" w:rsidRDefault="00EA715C" w:rsidP="00EA715C">
      <w:pPr>
        <w:pStyle w:val="ConsPlusNormal"/>
        <w:numPr>
          <w:ilvl w:val="1"/>
          <w:numId w:val="9"/>
        </w:numPr>
        <w:ind w:left="0" w:firstLine="0"/>
        <w:jc w:val="both"/>
        <w:rPr>
          <w:rFonts w:ascii="Times New Roman" w:hAnsi="Times New Roman" w:cs="Times New Roman"/>
          <w:sz w:val="26"/>
          <w:szCs w:val="26"/>
        </w:rPr>
      </w:pPr>
      <w:r w:rsidRPr="00EA715C">
        <w:rPr>
          <w:rFonts w:ascii="Times New Roman" w:hAnsi="Times New Roman" w:cs="Times New Roman"/>
          <w:sz w:val="26"/>
          <w:szCs w:val="26"/>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EA715C" w:rsidRPr="00EA715C" w:rsidRDefault="00EA715C" w:rsidP="00EA715C">
      <w:pPr>
        <w:pStyle w:val="ConsPlusNormal"/>
        <w:numPr>
          <w:ilvl w:val="1"/>
          <w:numId w:val="9"/>
        </w:numPr>
        <w:ind w:left="0" w:firstLine="0"/>
        <w:jc w:val="both"/>
        <w:rPr>
          <w:rFonts w:ascii="Times New Roman" w:hAnsi="Times New Roman" w:cs="Times New Roman"/>
          <w:sz w:val="26"/>
          <w:szCs w:val="26"/>
        </w:rPr>
      </w:pPr>
      <w:r w:rsidRPr="00EA715C">
        <w:rPr>
          <w:rFonts w:ascii="Times New Roman" w:hAnsi="Times New Roman" w:cs="Times New Roman"/>
          <w:sz w:val="26"/>
          <w:szCs w:val="26"/>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837090" w:rsidRPr="00246A41" w:rsidRDefault="00837090" w:rsidP="009A6DB7">
      <w:pPr>
        <w:pStyle w:val="ConsPlusNormal"/>
        <w:numPr>
          <w:ilvl w:val="1"/>
          <w:numId w:val="9"/>
        </w:numPr>
        <w:ind w:left="0" w:firstLine="0"/>
        <w:jc w:val="both"/>
        <w:rPr>
          <w:rFonts w:ascii="Times New Roman" w:hAnsi="Times New Roman" w:cs="Times New Roman"/>
          <w:sz w:val="26"/>
          <w:szCs w:val="26"/>
        </w:rPr>
      </w:pPr>
      <w:r w:rsidRPr="00246A41">
        <w:rPr>
          <w:rFonts w:ascii="Times New Roman" w:hAnsi="Times New Roman" w:cs="Times New Roman"/>
          <w:sz w:val="26"/>
          <w:szCs w:val="26"/>
        </w:rPr>
        <w:t xml:space="preserve">В соответствии с Перечнем видов выплат стимулирующего характера, утвержденным Постановлением </w:t>
      </w:r>
      <w:r w:rsidR="005409E9" w:rsidRPr="005409E9">
        <w:rPr>
          <w:rFonts w:ascii="Times New Roman" w:hAnsi="Times New Roman" w:cs="Times New Roman"/>
          <w:sz w:val="26"/>
          <w:szCs w:val="26"/>
        </w:rPr>
        <w:t xml:space="preserve">Администрации города Ростова-на-Дону от 11.08.2015 №705 «О системе оплаты труда работников муниципальных учреждений города Ростова-на-Дону и признании утратившими силу некоторых постановлений Администрации города </w:t>
      </w:r>
      <w:r w:rsidR="005409E9" w:rsidRPr="005409E9">
        <w:rPr>
          <w:rFonts w:ascii="Times New Roman" w:hAnsi="Times New Roman" w:cs="Times New Roman"/>
          <w:sz w:val="26"/>
          <w:szCs w:val="26"/>
        </w:rPr>
        <w:lastRenderedPageBreak/>
        <w:t>Ростова-на-Дону»</w:t>
      </w:r>
      <w:r w:rsidR="003548CA" w:rsidRPr="003548CA">
        <w:rPr>
          <w:rFonts w:ascii="Times New Roman" w:hAnsi="Times New Roman" w:cs="Times New Roman"/>
          <w:sz w:val="26"/>
          <w:szCs w:val="26"/>
        </w:rPr>
        <w:t xml:space="preserve"> </w:t>
      </w:r>
      <w:r w:rsidR="003548CA">
        <w:rPr>
          <w:rFonts w:ascii="Times New Roman" w:hAnsi="Times New Roman" w:cs="Times New Roman"/>
          <w:sz w:val="26"/>
          <w:szCs w:val="26"/>
        </w:rPr>
        <w:t>(в редакции от 06.09.2016)</w:t>
      </w:r>
      <w:r w:rsidRPr="00246A41">
        <w:rPr>
          <w:rFonts w:ascii="Times New Roman" w:hAnsi="Times New Roman" w:cs="Times New Roman"/>
          <w:sz w:val="26"/>
          <w:szCs w:val="26"/>
        </w:rPr>
        <w:t xml:space="preserve">, работникам МБОУ </w:t>
      </w:r>
      <w:r w:rsidR="005409E9">
        <w:rPr>
          <w:rFonts w:ascii="Times New Roman" w:hAnsi="Times New Roman" w:cs="Times New Roman"/>
          <w:sz w:val="26"/>
          <w:szCs w:val="26"/>
        </w:rPr>
        <w:t>«Школа № 78»</w:t>
      </w:r>
      <w:r w:rsidRPr="00246A41">
        <w:rPr>
          <w:rFonts w:ascii="Times New Roman" w:hAnsi="Times New Roman" w:cs="Times New Roman"/>
          <w:sz w:val="26"/>
          <w:szCs w:val="26"/>
        </w:rPr>
        <w:t xml:space="preserve"> устанавливаются следующие виды выплат стимулирующего характера:</w:t>
      </w:r>
    </w:p>
    <w:p w:rsidR="00837090" w:rsidRPr="00246A41" w:rsidRDefault="00837090" w:rsidP="009A6DB7">
      <w:pPr>
        <w:pStyle w:val="ConsPlusTitle"/>
        <w:widowControl/>
        <w:numPr>
          <w:ilvl w:val="2"/>
          <w:numId w:val="10"/>
        </w:numPr>
        <w:ind w:left="567" w:hanging="284"/>
        <w:jc w:val="both"/>
        <w:rPr>
          <w:b w:val="0"/>
          <w:sz w:val="26"/>
          <w:szCs w:val="26"/>
        </w:rPr>
      </w:pPr>
      <w:r w:rsidRPr="00246A41">
        <w:rPr>
          <w:b w:val="0"/>
          <w:sz w:val="26"/>
          <w:szCs w:val="26"/>
        </w:rPr>
        <w:t>за качество выполняемых работ;</w:t>
      </w:r>
    </w:p>
    <w:p w:rsidR="00837090" w:rsidRPr="00246A41" w:rsidRDefault="00837090" w:rsidP="009A6DB7">
      <w:pPr>
        <w:pStyle w:val="ConsPlusTitle"/>
        <w:widowControl/>
        <w:numPr>
          <w:ilvl w:val="2"/>
          <w:numId w:val="10"/>
        </w:numPr>
        <w:ind w:left="567" w:hanging="284"/>
        <w:jc w:val="both"/>
        <w:rPr>
          <w:b w:val="0"/>
          <w:sz w:val="26"/>
          <w:szCs w:val="26"/>
        </w:rPr>
      </w:pPr>
      <w:r w:rsidRPr="00246A41">
        <w:rPr>
          <w:b w:val="0"/>
          <w:sz w:val="26"/>
          <w:szCs w:val="26"/>
        </w:rPr>
        <w:t>за выслугу лет;</w:t>
      </w:r>
    </w:p>
    <w:p w:rsidR="00101EE7" w:rsidRPr="00246A41" w:rsidRDefault="00101EE7" w:rsidP="009A6DB7">
      <w:pPr>
        <w:pStyle w:val="ConsPlusTitle"/>
        <w:widowControl/>
        <w:numPr>
          <w:ilvl w:val="2"/>
          <w:numId w:val="10"/>
        </w:numPr>
        <w:ind w:left="567" w:hanging="284"/>
        <w:jc w:val="both"/>
        <w:rPr>
          <w:b w:val="0"/>
          <w:sz w:val="26"/>
          <w:szCs w:val="26"/>
        </w:rPr>
      </w:pPr>
      <w:r w:rsidRPr="00246A41">
        <w:rPr>
          <w:b w:val="0"/>
          <w:sz w:val="26"/>
          <w:szCs w:val="26"/>
        </w:rPr>
        <w:t>премиальные выплаты по итогам работы;</w:t>
      </w:r>
    </w:p>
    <w:p w:rsidR="00837090" w:rsidRPr="00246A41" w:rsidRDefault="00837090" w:rsidP="009A6DB7">
      <w:pPr>
        <w:pStyle w:val="ConsPlusTitle"/>
        <w:widowControl/>
        <w:numPr>
          <w:ilvl w:val="2"/>
          <w:numId w:val="10"/>
        </w:numPr>
        <w:ind w:left="567" w:hanging="284"/>
        <w:jc w:val="both"/>
        <w:rPr>
          <w:b w:val="0"/>
          <w:sz w:val="26"/>
          <w:szCs w:val="26"/>
        </w:rPr>
      </w:pPr>
      <w:r w:rsidRPr="00246A41">
        <w:rPr>
          <w:b w:val="0"/>
          <w:sz w:val="26"/>
          <w:szCs w:val="26"/>
        </w:rPr>
        <w:t>иные выплаты стимулирующего характера, предусмотренные настоящим положением.</w:t>
      </w:r>
    </w:p>
    <w:p w:rsidR="00246A41" w:rsidRPr="00246A41" w:rsidRDefault="00246A41" w:rsidP="009A6DB7">
      <w:pPr>
        <w:pStyle w:val="ConsPlusNormal"/>
        <w:numPr>
          <w:ilvl w:val="1"/>
          <w:numId w:val="9"/>
        </w:numPr>
        <w:ind w:left="0" w:firstLine="0"/>
        <w:jc w:val="both"/>
        <w:rPr>
          <w:rFonts w:ascii="Times New Roman" w:hAnsi="Times New Roman" w:cs="Times New Roman"/>
          <w:b/>
          <w:sz w:val="26"/>
          <w:szCs w:val="26"/>
        </w:rPr>
      </w:pPr>
      <w:r w:rsidRPr="00246A41">
        <w:rPr>
          <w:rFonts w:ascii="Times New Roman" w:hAnsi="Times New Roman" w:cs="Times New Roman"/>
          <w:sz w:val="26"/>
          <w:szCs w:val="26"/>
        </w:rPr>
        <w:t>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246A41" w:rsidRPr="00246A41" w:rsidRDefault="00246A41" w:rsidP="00D46C12">
      <w:pPr>
        <w:pStyle w:val="ConsPlusNormal"/>
        <w:ind w:firstLine="708"/>
        <w:jc w:val="both"/>
        <w:rPr>
          <w:rFonts w:ascii="Times New Roman" w:hAnsi="Times New Roman" w:cs="Times New Roman"/>
          <w:b/>
          <w:sz w:val="26"/>
          <w:szCs w:val="26"/>
        </w:rPr>
      </w:pPr>
      <w:r w:rsidRPr="00246A41">
        <w:rPr>
          <w:rFonts w:ascii="Times New Roman" w:hAnsi="Times New Roman" w:cs="Times New Roman"/>
          <w:sz w:val="26"/>
          <w:szCs w:val="26"/>
        </w:rPr>
        <w:t xml:space="preserve">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 </w:t>
      </w:r>
    </w:p>
    <w:p w:rsidR="00246A41" w:rsidRDefault="00246A41" w:rsidP="007F36A9">
      <w:pPr>
        <w:pStyle w:val="ConsPlusNormal"/>
        <w:ind w:firstLine="708"/>
        <w:jc w:val="both"/>
        <w:rPr>
          <w:rFonts w:ascii="Times New Roman" w:hAnsi="Times New Roman" w:cs="Times New Roman"/>
          <w:sz w:val="26"/>
          <w:szCs w:val="26"/>
        </w:rPr>
      </w:pPr>
      <w:r w:rsidRPr="00E25790">
        <w:rPr>
          <w:rFonts w:ascii="Times New Roman" w:hAnsi="Times New Roman" w:cs="Times New Roman"/>
          <w:sz w:val="26"/>
          <w:szCs w:val="26"/>
        </w:rPr>
        <w:t>Применение повышающих коэффициентов не образует новый должностной оклад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w:t>
      </w:r>
      <w:r w:rsidR="007F36A9" w:rsidRPr="00E25790">
        <w:rPr>
          <w:rFonts w:ascii="Times New Roman" w:hAnsi="Times New Roman" w:cs="Times New Roman"/>
          <w:sz w:val="26"/>
          <w:szCs w:val="26"/>
        </w:rPr>
        <w:t xml:space="preserve"> </w:t>
      </w:r>
      <w:r w:rsidRPr="00E25790">
        <w:rPr>
          <w:rFonts w:ascii="Times New Roman" w:hAnsi="Times New Roman" w:cs="Times New Roman"/>
          <w:sz w:val="26"/>
          <w:szCs w:val="26"/>
        </w:rPr>
        <w:t>повышающих коэффициентов за наличие квалификационной категории, за выполнение важных (особо важных) и ответственных (особо ответственных) работ, которые учитываются при определении размера компенсационных выплат)</w:t>
      </w:r>
      <w:r w:rsidR="007F36A9" w:rsidRPr="00E25790">
        <w:rPr>
          <w:rFonts w:ascii="Times New Roman" w:hAnsi="Times New Roman" w:cs="Times New Roman"/>
          <w:sz w:val="26"/>
          <w:szCs w:val="26"/>
        </w:rPr>
        <w:t>.</w:t>
      </w:r>
    </w:p>
    <w:p w:rsidR="00CB5C9D" w:rsidRPr="00246A41" w:rsidRDefault="00CB5C9D" w:rsidP="00CB5C9D">
      <w:pPr>
        <w:pStyle w:val="ConsPlusTitle"/>
        <w:widowControl/>
        <w:tabs>
          <w:tab w:val="left" w:pos="567"/>
        </w:tabs>
        <w:jc w:val="both"/>
        <w:rPr>
          <w:b w:val="0"/>
          <w:sz w:val="26"/>
          <w:szCs w:val="26"/>
        </w:rPr>
      </w:pPr>
      <w:r>
        <w:rPr>
          <w:b w:val="0"/>
          <w:sz w:val="26"/>
          <w:szCs w:val="26"/>
        </w:rPr>
        <w:tab/>
      </w:r>
      <w:r>
        <w:rPr>
          <w:b w:val="0"/>
          <w:sz w:val="26"/>
          <w:szCs w:val="26"/>
        </w:rPr>
        <w:tab/>
      </w:r>
      <w:r w:rsidRPr="00CB5C9D">
        <w:rPr>
          <w:b w:val="0"/>
          <w:sz w:val="26"/>
          <w:szCs w:val="26"/>
        </w:rPr>
        <w:t>Стимулирующие выплаты за высокие результаты работы, за качество выполняемых работ, за выслугу лет предусматриваются при планировании фонда оплаты труда МБОУ «Школа № 78» на очередной финансовый год.</w:t>
      </w:r>
    </w:p>
    <w:p w:rsidR="00D03F83" w:rsidRPr="00D03F83" w:rsidRDefault="00D03F83" w:rsidP="00D03F83">
      <w:pPr>
        <w:pStyle w:val="ConsPlusTitle"/>
        <w:widowControl/>
        <w:numPr>
          <w:ilvl w:val="1"/>
          <w:numId w:val="9"/>
        </w:numPr>
        <w:ind w:left="0" w:firstLine="0"/>
        <w:jc w:val="both"/>
        <w:rPr>
          <w:b w:val="0"/>
          <w:sz w:val="26"/>
          <w:szCs w:val="26"/>
        </w:rPr>
      </w:pPr>
      <w:r w:rsidRPr="00D03F83">
        <w:rPr>
          <w:b w:val="0"/>
          <w:sz w:val="26"/>
          <w:szCs w:val="26"/>
        </w:rPr>
        <w:t>Размеры и условия осуществления выплат стимулирующего характера включаются в трудовые договоры работников.</w:t>
      </w:r>
    </w:p>
    <w:p w:rsidR="00246A41" w:rsidRPr="00E25790" w:rsidRDefault="00246A41" w:rsidP="009A6DB7">
      <w:pPr>
        <w:pStyle w:val="ConsPlusTitle"/>
        <w:widowControl/>
        <w:numPr>
          <w:ilvl w:val="1"/>
          <w:numId w:val="9"/>
        </w:numPr>
        <w:ind w:left="0" w:firstLine="0"/>
        <w:jc w:val="both"/>
        <w:rPr>
          <w:b w:val="0"/>
          <w:sz w:val="26"/>
          <w:szCs w:val="26"/>
        </w:rPr>
      </w:pPr>
      <w:r w:rsidRPr="00E25790">
        <w:rPr>
          <w:b w:val="0"/>
          <w:sz w:val="26"/>
          <w:szCs w:val="26"/>
        </w:rPr>
        <w:t xml:space="preserve">Работникам МБОУ </w:t>
      </w:r>
      <w:r w:rsidR="005409E9" w:rsidRPr="00E25790">
        <w:rPr>
          <w:b w:val="0"/>
          <w:sz w:val="26"/>
          <w:szCs w:val="26"/>
        </w:rPr>
        <w:t>«Школа № 78»</w:t>
      </w:r>
      <w:r w:rsidRPr="00E25790">
        <w:rPr>
          <w:b w:val="0"/>
          <w:sz w:val="26"/>
          <w:szCs w:val="26"/>
        </w:rPr>
        <w:t xml:space="preserve"> устанавливаются следующие выплаты за качество выполняемых работ:</w:t>
      </w:r>
    </w:p>
    <w:p w:rsidR="00E25790" w:rsidRPr="00E25790" w:rsidRDefault="00E25790" w:rsidP="00E25790">
      <w:pPr>
        <w:pStyle w:val="ConsPlusTitle"/>
        <w:widowControl/>
        <w:numPr>
          <w:ilvl w:val="2"/>
          <w:numId w:val="9"/>
        </w:numPr>
        <w:tabs>
          <w:tab w:val="left" w:pos="851"/>
          <w:tab w:val="left" w:pos="993"/>
        </w:tabs>
        <w:ind w:left="0" w:firstLine="284"/>
        <w:jc w:val="both"/>
        <w:rPr>
          <w:b w:val="0"/>
          <w:sz w:val="26"/>
          <w:szCs w:val="26"/>
        </w:rPr>
      </w:pPr>
      <w:r w:rsidRPr="00E25790">
        <w:rPr>
          <w:b w:val="0"/>
          <w:sz w:val="26"/>
          <w:szCs w:val="26"/>
        </w:rPr>
        <w:t>повышающий коэффициент за квалификацию;</w:t>
      </w:r>
    </w:p>
    <w:p w:rsidR="00EA6CE6" w:rsidRDefault="00EA6CE6" w:rsidP="00D70B34">
      <w:pPr>
        <w:pStyle w:val="ConsPlusTitle"/>
        <w:widowControl/>
        <w:numPr>
          <w:ilvl w:val="2"/>
          <w:numId w:val="9"/>
        </w:numPr>
        <w:tabs>
          <w:tab w:val="left" w:pos="851"/>
          <w:tab w:val="left" w:pos="993"/>
        </w:tabs>
        <w:ind w:left="0" w:firstLine="284"/>
        <w:jc w:val="both"/>
        <w:rPr>
          <w:b w:val="0"/>
          <w:sz w:val="26"/>
          <w:szCs w:val="26"/>
        </w:rPr>
      </w:pPr>
      <w:r>
        <w:rPr>
          <w:b w:val="0"/>
          <w:sz w:val="26"/>
          <w:szCs w:val="26"/>
        </w:rPr>
        <w:t>надбавка за качество выполняемых работ;</w:t>
      </w:r>
    </w:p>
    <w:p w:rsidR="00D70B34" w:rsidRPr="00E25790" w:rsidRDefault="00D70B34" w:rsidP="00D70B34">
      <w:pPr>
        <w:pStyle w:val="ConsPlusTitle"/>
        <w:widowControl/>
        <w:numPr>
          <w:ilvl w:val="2"/>
          <w:numId w:val="9"/>
        </w:numPr>
        <w:tabs>
          <w:tab w:val="left" w:pos="851"/>
          <w:tab w:val="left" w:pos="993"/>
        </w:tabs>
        <w:ind w:left="0" w:firstLine="284"/>
        <w:jc w:val="both"/>
        <w:rPr>
          <w:b w:val="0"/>
          <w:sz w:val="26"/>
          <w:szCs w:val="26"/>
        </w:rPr>
      </w:pPr>
      <w:r w:rsidRPr="00E25790">
        <w:rPr>
          <w:b w:val="0"/>
          <w:sz w:val="26"/>
          <w:szCs w:val="26"/>
        </w:rPr>
        <w:t>надбавка за результативность и качество работы по организации образовательного процесса.</w:t>
      </w:r>
    </w:p>
    <w:p w:rsidR="00246A41" w:rsidRPr="00D802DE" w:rsidRDefault="00246A41" w:rsidP="009A6DB7">
      <w:pPr>
        <w:pStyle w:val="ConsPlusTitle"/>
        <w:widowControl/>
        <w:numPr>
          <w:ilvl w:val="2"/>
          <w:numId w:val="9"/>
        </w:numPr>
        <w:tabs>
          <w:tab w:val="left" w:pos="851"/>
          <w:tab w:val="left" w:pos="993"/>
        </w:tabs>
        <w:ind w:left="0" w:firstLine="284"/>
        <w:jc w:val="both"/>
        <w:rPr>
          <w:b w:val="0"/>
          <w:sz w:val="26"/>
          <w:szCs w:val="26"/>
        </w:rPr>
      </w:pPr>
      <w:r w:rsidRPr="00D802DE">
        <w:rPr>
          <w:b w:val="0"/>
          <w:sz w:val="26"/>
          <w:szCs w:val="26"/>
        </w:rPr>
        <w:t>персональный повышающий коэффициент;</w:t>
      </w:r>
    </w:p>
    <w:p w:rsidR="00246A41" w:rsidRPr="00D802DE" w:rsidRDefault="00246A41" w:rsidP="009A6DB7">
      <w:pPr>
        <w:pStyle w:val="ConsPlusTitle"/>
        <w:widowControl/>
        <w:numPr>
          <w:ilvl w:val="2"/>
          <w:numId w:val="9"/>
        </w:numPr>
        <w:tabs>
          <w:tab w:val="left" w:pos="851"/>
          <w:tab w:val="left" w:pos="993"/>
        </w:tabs>
        <w:ind w:left="0" w:firstLine="284"/>
        <w:jc w:val="both"/>
        <w:rPr>
          <w:b w:val="0"/>
          <w:sz w:val="26"/>
          <w:szCs w:val="26"/>
        </w:rPr>
      </w:pPr>
      <w:r w:rsidRPr="00D802DE">
        <w:rPr>
          <w:b w:val="0"/>
          <w:sz w:val="26"/>
          <w:szCs w:val="26"/>
        </w:rPr>
        <w:t>повышающий коэффициент к ставке заработной платы за выполнение важных (особо важных) и ответственных (особо ответственных) работ;</w:t>
      </w:r>
    </w:p>
    <w:p w:rsidR="00E25790" w:rsidRPr="00880B8F" w:rsidRDefault="00E25790" w:rsidP="00E25790">
      <w:pPr>
        <w:pStyle w:val="ConsPlusTitle"/>
        <w:widowControl/>
        <w:ind w:firstLine="566"/>
        <w:jc w:val="both"/>
        <w:rPr>
          <w:b w:val="0"/>
          <w:sz w:val="26"/>
          <w:szCs w:val="26"/>
        </w:rPr>
      </w:pPr>
      <w:r w:rsidRPr="00880B8F">
        <w:rPr>
          <w:b w:val="0"/>
          <w:sz w:val="26"/>
          <w:szCs w:val="26"/>
        </w:rPr>
        <w:t xml:space="preserve">Педагогическим работникам МБОУ </w:t>
      </w:r>
      <w:r>
        <w:rPr>
          <w:b w:val="0"/>
          <w:sz w:val="26"/>
          <w:szCs w:val="26"/>
        </w:rPr>
        <w:t>«Школа № 78»</w:t>
      </w:r>
      <w:r w:rsidRPr="00880B8F">
        <w:rPr>
          <w:b w:val="0"/>
          <w:sz w:val="26"/>
          <w:szCs w:val="26"/>
        </w:rPr>
        <w:t xml:space="preserve">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E25790" w:rsidRPr="00880B8F" w:rsidRDefault="00EA6CE6" w:rsidP="00EA6CE6">
      <w:pPr>
        <w:pStyle w:val="ConsPlusTitle"/>
        <w:widowControl/>
        <w:jc w:val="both"/>
        <w:rPr>
          <w:b w:val="0"/>
          <w:sz w:val="26"/>
          <w:szCs w:val="26"/>
        </w:rPr>
      </w:pPr>
      <w:r>
        <w:rPr>
          <w:i/>
          <w:sz w:val="26"/>
          <w:szCs w:val="26"/>
          <w:u w:val="single"/>
        </w:rPr>
        <w:t>4.</w:t>
      </w:r>
      <w:r w:rsidR="00D03F83">
        <w:rPr>
          <w:i/>
          <w:sz w:val="26"/>
          <w:szCs w:val="26"/>
          <w:u w:val="single"/>
        </w:rPr>
        <w:t>6</w:t>
      </w:r>
      <w:r>
        <w:rPr>
          <w:i/>
          <w:sz w:val="26"/>
          <w:szCs w:val="26"/>
          <w:u w:val="single"/>
        </w:rPr>
        <w:t>.1.</w:t>
      </w:r>
      <w:r w:rsidR="00E25790" w:rsidRPr="00991881">
        <w:rPr>
          <w:i/>
          <w:sz w:val="26"/>
          <w:szCs w:val="26"/>
          <w:u w:val="single"/>
        </w:rPr>
        <w:t>Повышающий коэффициент за квалификацию</w:t>
      </w:r>
      <w:r w:rsidR="00E25790" w:rsidRPr="00991881">
        <w:rPr>
          <w:b w:val="0"/>
          <w:sz w:val="26"/>
          <w:szCs w:val="26"/>
        </w:rPr>
        <w:t xml:space="preserve"> устанавливается</w:t>
      </w:r>
      <w:r w:rsidR="00E25790" w:rsidRPr="00880B8F">
        <w:rPr>
          <w:b w:val="0"/>
          <w:sz w:val="26"/>
          <w:szCs w:val="26"/>
        </w:rPr>
        <w:t xml:space="preserve"> работникам МБОУ </w:t>
      </w:r>
      <w:r w:rsidR="00E25790">
        <w:rPr>
          <w:b w:val="0"/>
          <w:sz w:val="26"/>
          <w:szCs w:val="26"/>
        </w:rPr>
        <w:t>«Школа № 78»</w:t>
      </w:r>
      <w:r w:rsidR="00E25790" w:rsidRPr="00880B8F">
        <w:rPr>
          <w:b w:val="0"/>
          <w:sz w:val="26"/>
          <w:szCs w:val="26"/>
        </w:rPr>
        <w:t xml:space="preserve"> при наличии квалификационной категории:</w:t>
      </w:r>
    </w:p>
    <w:p w:rsidR="00E25790" w:rsidRPr="00880B8F" w:rsidRDefault="00E25790" w:rsidP="00E25790">
      <w:pPr>
        <w:pStyle w:val="ConsPlusTitle"/>
        <w:widowControl/>
        <w:tabs>
          <w:tab w:val="left" w:pos="851"/>
        </w:tabs>
        <w:ind w:firstLine="709"/>
        <w:jc w:val="both"/>
        <w:rPr>
          <w:b w:val="0"/>
          <w:sz w:val="26"/>
          <w:szCs w:val="26"/>
        </w:rPr>
      </w:pPr>
      <w:r w:rsidRPr="00880B8F">
        <w:rPr>
          <w:b w:val="0"/>
          <w:sz w:val="26"/>
          <w:szCs w:val="26"/>
        </w:rPr>
        <w:t>- второй квалификационной категории - 0,07;</w:t>
      </w:r>
    </w:p>
    <w:p w:rsidR="00E25790" w:rsidRPr="00880B8F" w:rsidRDefault="00E25790" w:rsidP="00E25790">
      <w:pPr>
        <w:pStyle w:val="ConsPlusTitle"/>
        <w:widowControl/>
        <w:ind w:firstLine="709"/>
        <w:jc w:val="both"/>
        <w:rPr>
          <w:b w:val="0"/>
          <w:sz w:val="26"/>
          <w:szCs w:val="26"/>
        </w:rPr>
      </w:pPr>
      <w:r w:rsidRPr="00880B8F">
        <w:rPr>
          <w:b w:val="0"/>
          <w:sz w:val="26"/>
          <w:szCs w:val="26"/>
        </w:rPr>
        <w:t>-   первой квалификационной категории - 0,15;</w:t>
      </w:r>
    </w:p>
    <w:p w:rsidR="00E25790" w:rsidRPr="00880B8F" w:rsidRDefault="00E25790" w:rsidP="00E25790">
      <w:pPr>
        <w:pStyle w:val="ConsPlusTitle"/>
        <w:widowControl/>
        <w:ind w:firstLine="709"/>
        <w:jc w:val="both"/>
        <w:rPr>
          <w:b w:val="0"/>
          <w:sz w:val="26"/>
          <w:szCs w:val="26"/>
        </w:rPr>
      </w:pPr>
      <w:r w:rsidRPr="00880B8F">
        <w:rPr>
          <w:b w:val="0"/>
          <w:sz w:val="26"/>
          <w:szCs w:val="26"/>
        </w:rPr>
        <w:t>-   высшей квалификационной категории - 0,30.</w:t>
      </w:r>
    </w:p>
    <w:p w:rsidR="001C65EE" w:rsidRPr="001C65EE" w:rsidRDefault="001C65EE" w:rsidP="001C65EE">
      <w:pPr>
        <w:ind w:firstLine="567"/>
        <w:jc w:val="both"/>
        <w:rPr>
          <w:rFonts w:eastAsia="Times New Roman CYR"/>
          <w:sz w:val="26"/>
          <w:szCs w:val="26"/>
          <w:lang w:bidi="ru-RU"/>
        </w:rPr>
      </w:pPr>
      <w:r w:rsidRPr="001C65EE">
        <w:rPr>
          <w:rFonts w:eastAsia="Times New Roman CYR"/>
          <w:sz w:val="26"/>
          <w:szCs w:val="26"/>
          <w:lang w:bidi="ru-RU"/>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принятия решения аттестационной комиссией о присвоении высшей (первой, второй) категории и на условиях, утвержденных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N 276.</w:t>
      </w:r>
    </w:p>
    <w:p w:rsidR="001C65EE" w:rsidRPr="001C65EE" w:rsidRDefault="001C65EE" w:rsidP="001C65EE">
      <w:pPr>
        <w:ind w:firstLine="567"/>
        <w:jc w:val="both"/>
        <w:rPr>
          <w:rFonts w:eastAsia="Times New Roman CYR"/>
          <w:sz w:val="26"/>
          <w:szCs w:val="26"/>
          <w:lang w:bidi="ru-RU"/>
        </w:rPr>
      </w:pPr>
      <w:r w:rsidRPr="001C65EE">
        <w:rPr>
          <w:rFonts w:eastAsia="Times New Roman CYR"/>
          <w:sz w:val="26"/>
          <w:szCs w:val="26"/>
          <w:lang w:bidi="ru-RU"/>
        </w:rPr>
        <w:t xml:space="preserve">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w:t>
      </w:r>
      <w:r w:rsidRPr="001C65EE">
        <w:rPr>
          <w:rFonts w:eastAsia="Times New Roman CYR"/>
          <w:sz w:val="26"/>
          <w:szCs w:val="26"/>
          <w:lang w:bidi="ru-RU"/>
        </w:rPr>
        <w:lastRenderedPageBreak/>
        <w:t>отработкой времени и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1C65EE" w:rsidRPr="001C65EE" w:rsidRDefault="001C65EE" w:rsidP="001C65EE">
      <w:pPr>
        <w:ind w:firstLine="567"/>
        <w:jc w:val="both"/>
        <w:rPr>
          <w:rFonts w:eastAsia="Times New Roman CYR"/>
          <w:sz w:val="26"/>
          <w:szCs w:val="26"/>
          <w:lang w:bidi="ru-RU"/>
        </w:rPr>
      </w:pPr>
      <w:r w:rsidRPr="001C65EE">
        <w:rPr>
          <w:rFonts w:eastAsia="Times New Roman CYR"/>
          <w:sz w:val="26"/>
          <w:szCs w:val="26"/>
          <w:lang w:bidi="ru-RU"/>
        </w:rPr>
        <w:t>Квалификационные категории и повышающий коэффициент за квалификацию, установленные для руководителей, заместителей руководителя и руководителей структурных подразделений, сохраняются в течение срока, на который они были установлены.</w:t>
      </w:r>
    </w:p>
    <w:p w:rsidR="00E25790" w:rsidRPr="00E50C4F" w:rsidRDefault="00E25790" w:rsidP="00E25790">
      <w:pPr>
        <w:ind w:firstLine="567"/>
        <w:jc w:val="both"/>
        <w:rPr>
          <w:rFonts w:eastAsia="Times New Roman CYR"/>
          <w:sz w:val="26"/>
          <w:szCs w:val="26"/>
          <w:lang w:bidi="ru-RU"/>
        </w:rPr>
      </w:pPr>
      <w:r w:rsidRPr="00E92C68">
        <w:rPr>
          <w:rFonts w:eastAsia="Times New Roman CYR"/>
          <w:sz w:val="26"/>
          <w:szCs w:val="26"/>
          <w:lang w:bidi="ru-RU"/>
        </w:rPr>
        <w:t>В соответствии с рекомендациями Министерства образования и науки Российской Федерации и Профсоюза работников народного образования и науки Российской Федерации (п. 5.10, Приложение 3 Отраслевого соглашения по организациям, находящимся в ведении Министерства образования и науки Российской Федерации, на 2015 – 2017 годы от 22.12.2014), региональным отраслевым соглашением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2014-2016  годы производится оплата труда в течение</w:t>
      </w:r>
      <w:r w:rsidRPr="00E50C4F">
        <w:rPr>
          <w:rFonts w:eastAsia="Times New Roman CYR"/>
          <w:sz w:val="26"/>
          <w:szCs w:val="26"/>
          <w:lang w:bidi="ru-RU"/>
        </w:rPr>
        <w:t xml:space="preserve"> срока действия квалификационной категории, установленной педагогическим работникам, при выполнении ими педагогической работы в следующих случаях:</w:t>
      </w:r>
    </w:p>
    <w:p w:rsidR="00E25790" w:rsidRPr="00E50C4F" w:rsidRDefault="00E25790" w:rsidP="00E25790">
      <w:pPr>
        <w:pStyle w:val="a3"/>
        <w:numPr>
          <w:ilvl w:val="0"/>
          <w:numId w:val="22"/>
        </w:numPr>
        <w:tabs>
          <w:tab w:val="left" w:pos="284"/>
        </w:tabs>
        <w:autoSpaceDE w:val="0"/>
        <w:autoSpaceDN w:val="0"/>
        <w:adjustRightInd w:val="0"/>
        <w:ind w:left="0" w:firstLine="0"/>
        <w:jc w:val="both"/>
        <w:rPr>
          <w:sz w:val="26"/>
          <w:szCs w:val="26"/>
        </w:rPr>
      </w:pPr>
      <w:r w:rsidRPr="00E50C4F">
        <w:rPr>
          <w:sz w:val="26"/>
          <w:szCs w:val="26"/>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E25790" w:rsidRPr="00E50C4F" w:rsidRDefault="00E25790" w:rsidP="00E25790">
      <w:pPr>
        <w:pStyle w:val="a3"/>
        <w:numPr>
          <w:ilvl w:val="0"/>
          <w:numId w:val="22"/>
        </w:numPr>
        <w:tabs>
          <w:tab w:val="left" w:pos="284"/>
        </w:tabs>
        <w:autoSpaceDE w:val="0"/>
        <w:autoSpaceDN w:val="0"/>
        <w:adjustRightInd w:val="0"/>
        <w:ind w:left="0" w:firstLine="0"/>
        <w:jc w:val="both"/>
        <w:rPr>
          <w:sz w:val="26"/>
          <w:szCs w:val="26"/>
        </w:rPr>
      </w:pPr>
      <w:r w:rsidRPr="00E50C4F">
        <w:rPr>
          <w:sz w:val="26"/>
          <w:szCs w:val="26"/>
        </w:rPr>
        <w:t>при возобновлении работы в должности, по которой установлена квалификационная категория, независимо от перерывов в работе;</w:t>
      </w:r>
    </w:p>
    <w:p w:rsidR="00E25790" w:rsidRPr="00E50C4F" w:rsidRDefault="00E25790" w:rsidP="00E25790">
      <w:pPr>
        <w:pStyle w:val="a3"/>
        <w:numPr>
          <w:ilvl w:val="0"/>
          <w:numId w:val="22"/>
        </w:numPr>
        <w:tabs>
          <w:tab w:val="left" w:pos="284"/>
        </w:tabs>
        <w:autoSpaceDE w:val="0"/>
        <w:autoSpaceDN w:val="0"/>
        <w:adjustRightInd w:val="0"/>
        <w:ind w:left="0" w:firstLine="0"/>
        <w:jc w:val="both"/>
        <w:rPr>
          <w:sz w:val="26"/>
          <w:szCs w:val="26"/>
        </w:rPr>
      </w:pPr>
      <w:r w:rsidRPr="00E50C4F">
        <w:rPr>
          <w:sz w:val="26"/>
          <w:szCs w:val="26"/>
        </w:rPr>
        <w:t>при выполнении педагогической работы на разных должностях, по которым совпадают должностные обязанности, учебные программы, про</w:t>
      </w:r>
      <w:r>
        <w:rPr>
          <w:sz w:val="26"/>
          <w:szCs w:val="26"/>
        </w:rPr>
        <w:t>фили работы в следующих случаях:</w:t>
      </w:r>
      <w:r w:rsidRPr="00E50C4F">
        <w:rPr>
          <w:sz w:val="26"/>
          <w:szCs w:val="26"/>
        </w:rPr>
        <w:t xml:space="preserve"> </w:t>
      </w:r>
    </w:p>
    <w:tbl>
      <w:tblPr>
        <w:tblW w:w="10348" w:type="dxa"/>
        <w:tblInd w:w="70" w:type="dxa"/>
        <w:tblLayout w:type="fixed"/>
        <w:tblCellMar>
          <w:left w:w="70" w:type="dxa"/>
          <w:right w:w="70" w:type="dxa"/>
        </w:tblCellMar>
        <w:tblLook w:val="0000"/>
      </w:tblPr>
      <w:tblGrid>
        <w:gridCol w:w="4253"/>
        <w:gridCol w:w="5810"/>
        <w:gridCol w:w="285"/>
      </w:tblGrid>
      <w:tr w:rsidR="00E25790" w:rsidRPr="00E50C4F" w:rsidTr="001F34B3">
        <w:trPr>
          <w:cantSplit/>
          <w:trHeight w:val="600"/>
        </w:trPr>
        <w:tc>
          <w:tcPr>
            <w:tcW w:w="4253" w:type="dxa"/>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jc w:val="center"/>
              <w:rPr>
                <w:rFonts w:ascii="Times New Roman" w:hAnsi="Times New Roman" w:cs="Times New Roman"/>
                <w:sz w:val="26"/>
                <w:szCs w:val="26"/>
              </w:rPr>
            </w:pPr>
            <w:r w:rsidRPr="00E50C4F">
              <w:rPr>
                <w:rFonts w:ascii="Times New Roman" w:hAnsi="Times New Roman" w:cs="Times New Roman"/>
                <w:sz w:val="26"/>
                <w:szCs w:val="26"/>
              </w:rPr>
              <w:t>Должность, по которой   установлена квалификационная  категория</w:t>
            </w:r>
          </w:p>
        </w:tc>
        <w:tc>
          <w:tcPr>
            <w:tcW w:w="6095" w:type="dxa"/>
            <w:gridSpan w:val="2"/>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jc w:val="center"/>
              <w:rPr>
                <w:rFonts w:ascii="Times New Roman" w:hAnsi="Times New Roman" w:cs="Times New Roman"/>
                <w:sz w:val="26"/>
                <w:szCs w:val="26"/>
              </w:rPr>
            </w:pPr>
            <w:r w:rsidRPr="00E50C4F">
              <w:rPr>
                <w:rFonts w:ascii="Times New Roman" w:hAnsi="Times New Roman" w:cs="Times New Roman"/>
                <w:sz w:val="26"/>
                <w:szCs w:val="26"/>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E25790" w:rsidRPr="00E50C4F" w:rsidTr="001F34B3">
        <w:trPr>
          <w:cantSplit/>
          <w:trHeight w:val="2556"/>
        </w:trPr>
        <w:tc>
          <w:tcPr>
            <w:tcW w:w="4253" w:type="dxa"/>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Учитель; преподаватель   </w:t>
            </w:r>
          </w:p>
        </w:tc>
        <w:tc>
          <w:tcPr>
            <w:tcW w:w="6095" w:type="dxa"/>
            <w:gridSpan w:val="2"/>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Преподаватель; учитель; воспитатель (независимо от образовательного учреждения, в котором  выполняется работа); социальный педагог; педагог-организатор;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 </w:t>
            </w:r>
          </w:p>
        </w:tc>
      </w:tr>
      <w:tr w:rsidR="00E25790" w:rsidRPr="00E50C4F" w:rsidTr="001F34B3">
        <w:trPr>
          <w:cantSplit/>
          <w:trHeight w:val="360"/>
        </w:trPr>
        <w:tc>
          <w:tcPr>
            <w:tcW w:w="4253" w:type="dxa"/>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Старший воспитатель;  воспитатель                    </w:t>
            </w:r>
          </w:p>
        </w:tc>
        <w:tc>
          <w:tcPr>
            <w:tcW w:w="6095" w:type="dxa"/>
            <w:gridSpan w:val="2"/>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Воспитатель; старший воспитатель </w:t>
            </w:r>
          </w:p>
        </w:tc>
      </w:tr>
      <w:tr w:rsidR="00E25790" w:rsidRPr="00E50C4F" w:rsidTr="001F34B3">
        <w:trPr>
          <w:cantSplit/>
          <w:trHeight w:val="1320"/>
        </w:trPr>
        <w:tc>
          <w:tcPr>
            <w:tcW w:w="4253" w:type="dxa"/>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Преподаватель-организатор  основ безопасности жизнедеятельности, допризывной подготовки  </w:t>
            </w:r>
          </w:p>
        </w:tc>
        <w:tc>
          <w:tcPr>
            <w:tcW w:w="6095" w:type="dxa"/>
            <w:gridSpan w:val="2"/>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Учитель, преподаватель, ведущий занятия с обучающимися из курса «Основы безопасности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 </w:t>
            </w:r>
          </w:p>
        </w:tc>
      </w:tr>
      <w:tr w:rsidR="00E25790" w:rsidRPr="00E50C4F" w:rsidTr="001F34B3">
        <w:trPr>
          <w:cantSplit/>
          <w:trHeight w:val="1200"/>
        </w:trPr>
        <w:tc>
          <w:tcPr>
            <w:tcW w:w="4253" w:type="dxa"/>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lastRenderedPageBreak/>
              <w:t xml:space="preserve">Мастер производственного обучения    </w:t>
            </w:r>
          </w:p>
        </w:tc>
        <w:tc>
          <w:tcPr>
            <w:tcW w:w="6095" w:type="dxa"/>
            <w:gridSpan w:val="2"/>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E25790" w:rsidRPr="00E50C4F" w:rsidTr="001F34B3">
        <w:trPr>
          <w:cantSplit/>
          <w:trHeight w:val="360"/>
        </w:trPr>
        <w:tc>
          <w:tcPr>
            <w:tcW w:w="4253" w:type="dxa"/>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Учитель технологии </w:t>
            </w:r>
          </w:p>
        </w:tc>
        <w:tc>
          <w:tcPr>
            <w:tcW w:w="6095" w:type="dxa"/>
            <w:gridSpan w:val="2"/>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Мастер производственного обучения; инструктор по труду </w:t>
            </w:r>
          </w:p>
        </w:tc>
      </w:tr>
      <w:tr w:rsidR="00E25790" w:rsidRPr="00E50C4F" w:rsidTr="001F34B3">
        <w:trPr>
          <w:cantSplit/>
          <w:trHeight w:val="1560"/>
        </w:trPr>
        <w:tc>
          <w:tcPr>
            <w:tcW w:w="4253" w:type="dxa"/>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Учитель-дефектолог, учитель-логопед </w:t>
            </w:r>
          </w:p>
        </w:tc>
        <w:tc>
          <w:tcPr>
            <w:tcW w:w="6095" w:type="dxa"/>
            <w:gridSpan w:val="2"/>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E25790" w:rsidRPr="00E50C4F" w:rsidTr="001F34B3">
        <w:trPr>
          <w:gridAfter w:val="1"/>
          <w:wAfter w:w="285" w:type="dxa"/>
          <w:cantSplit/>
          <w:trHeight w:val="1560"/>
        </w:trPr>
        <w:tc>
          <w:tcPr>
            <w:tcW w:w="4253" w:type="dxa"/>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Преподаватель детской музыкальной, художественной школы (школы искусств, культуры); концертмейстер  </w:t>
            </w:r>
          </w:p>
        </w:tc>
        <w:tc>
          <w:tcPr>
            <w:tcW w:w="5810" w:type="dxa"/>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   </w:t>
            </w:r>
          </w:p>
        </w:tc>
      </w:tr>
      <w:tr w:rsidR="00E25790" w:rsidRPr="00E50C4F" w:rsidTr="001F34B3">
        <w:trPr>
          <w:gridAfter w:val="1"/>
          <w:wAfter w:w="285" w:type="dxa"/>
          <w:cantSplit/>
          <w:trHeight w:val="600"/>
        </w:trPr>
        <w:tc>
          <w:tcPr>
            <w:tcW w:w="4253" w:type="dxa"/>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Старший тренер-преподаватель;  тренер-преподаватель </w:t>
            </w:r>
          </w:p>
        </w:tc>
        <w:tc>
          <w:tcPr>
            <w:tcW w:w="5810" w:type="dxa"/>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Учитель физкультуры (физвоспитания); преподаватель физкультуры (физвоспитания); инструктор по физкультуре </w:t>
            </w:r>
          </w:p>
        </w:tc>
      </w:tr>
      <w:tr w:rsidR="00E25790" w:rsidRPr="00E50C4F" w:rsidTr="001F34B3">
        <w:trPr>
          <w:gridAfter w:val="1"/>
          <w:wAfter w:w="285" w:type="dxa"/>
          <w:cantSplit/>
          <w:trHeight w:val="600"/>
        </w:trPr>
        <w:tc>
          <w:tcPr>
            <w:tcW w:w="4253" w:type="dxa"/>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Учитель физкультуры (физвоспитания); преподаватель физкультуры (физвоспитания); инструктор по физкультуре </w:t>
            </w:r>
          </w:p>
        </w:tc>
        <w:tc>
          <w:tcPr>
            <w:tcW w:w="5810" w:type="dxa"/>
            <w:tcBorders>
              <w:top w:val="single" w:sz="6" w:space="0" w:color="auto"/>
              <w:left w:val="single" w:sz="6" w:space="0" w:color="auto"/>
              <w:bottom w:val="single" w:sz="6" w:space="0" w:color="auto"/>
              <w:right w:val="single" w:sz="6" w:space="0" w:color="auto"/>
            </w:tcBorders>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Старший тренер-преподаватель; тренер-преподаватель </w:t>
            </w:r>
          </w:p>
        </w:tc>
      </w:tr>
      <w:tr w:rsidR="00E25790" w:rsidRPr="00E50C4F" w:rsidTr="001F34B3">
        <w:trPr>
          <w:gridAfter w:val="1"/>
          <w:wAfter w:w="285" w:type="dxa"/>
          <w:cantSplit/>
          <w:trHeight w:val="1200"/>
        </w:trPr>
        <w:tc>
          <w:tcPr>
            <w:tcW w:w="4253" w:type="dxa"/>
            <w:tcBorders>
              <w:top w:val="single" w:sz="6" w:space="0" w:color="auto"/>
              <w:left w:val="single" w:sz="6" w:space="0" w:color="auto"/>
              <w:bottom w:val="single" w:sz="6" w:space="0" w:color="auto"/>
              <w:right w:val="single" w:sz="6" w:space="0" w:color="auto"/>
            </w:tcBorders>
            <w:shd w:val="clear" w:color="auto" w:fill="auto"/>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Преподаватель профессиональной образовательной организации либо структурного подразделения образовательного учреждения, реализующего образовательную программу среднего профессионального образования  </w:t>
            </w:r>
          </w:p>
        </w:tc>
        <w:tc>
          <w:tcPr>
            <w:tcW w:w="5810" w:type="dxa"/>
            <w:tcBorders>
              <w:top w:val="single" w:sz="6" w:space="0" w:color="auto"/>
              <w:left w:val="single" w:sz="6" w:space="0" w:color="auto"/>
              <w:bottom w:val="single" w:sz="6" w:space="0" w:color="auto"/>
              <w:right w:val="single" w:sz="6" w:space="0" w:color="auto"/>
            </w:tcBorders>
            <w:shd w:val="clear" w:color="auto" w:fill="auto"/>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Учитель того же предмета (дисциплины) общеобразовательного учреждения либо структурного подразделения, реализующего общеобразовательную программу </w:t>
            </w:r>
          </w:p>
        </w:tc>
      </w:tr>
      <w:tr w:rsidR="00E25790" w:rsidRPr="00E50C4F" w:rsidTr="001F34B3">
        <w:trPr>
          <w:gridAfter w:val="1"/>
          <w:wAfter w:w="285" w:type="dxa"/>
          <w:cantSplit/>
          <w:trHeight w:val="1200"/>
        </w:trPr>
        <w:tc>
          <w:tcPr>
            <w:tcW w:w="4253" w:type="dxa"/>
            <w:tcBorders>
              <w:top w:val="single" w:sz="6" w:space="0" w:color="auto"/>
              <w:left w:val="single" w:sz="6" w:space="0" w:color="auto"/>
              <w:bottom w:val="single" w:sz="6" w:space="0" w:color="auto"/>
              <w:right w:val="single" w:sz="6" w:space="0" w:color="auto"/>
            </w:tcBorders>
            <w:shd w:val="clear" w:color="auto" w:fill="auto"/>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Учитель общеобразовательного учреждения либо структурного подразделения, реализующего общеобразовательную программу  </w:t>
            </w:r>
          </w:p>
        </w:tc>
        <w:tc>
          <w:tcPr>
            <w:tcW w:w="5810" w:type="dxa"/>
            <w:tcBorders>
              <w:top w:val="single" w:sz="6" w:space="0" w:color="auto"/>
              <w:left w:val="single" w:sz="6" w:space="0" w:color="auto"/>
              <w:bottom w:val="single" w:sz="6" w:space="0" w:color="auto"/>
              <w:right w:val="single" w:sz="6" w:space="0" w:color="auto"/>
            </w:tcBorders>
            <w:shd w:val="clear" w:color="auto" w:fill="auto"/>
          </w:tcPr>
          <w:p w:rsidR="00E25790" w:rsidRPr="00E50C4F" w:rsidRDefault="00E25790" w:rsidP="001F34B3">
            <w:pPr>
              <w:pStyle w:val="ConsPlusCell"/>
              <w:widowControl/>
              <w:rPr>
                <w:rFonts w:ascii="Times New Roman" w:hAnsi="Times New Roman" w:cs="Times New Roman"/>
                <w:sz w:val="26"/>
                <w:szCs w:val="26"/>
              </w:rPr>
            </w:pPr>
            <w:r w:rsidRPr="00E50C4F">
              <w:rPr>
                <w:rFonts w:ascii="Times New Roman" w:hAnsi="Times New Roman" w:cs="Times New Roman"/>
                <w:sz w:val="26"/>
                <w:szCs w:val="26"/>
              </w:rPr>
              <w:t xml:space="preserve">Преподаватель того же предмета (дисциплины) профессиональной образовательной организации, структурного подразделения образовательного учреждения, реализующего образовательную программу среднего профессионального образования </w:t>
            </w:r>
          </w:p>
        </w:tc>
      </w:tr>
    </w:tbl>
    <w:p w:rsidR="00E25790" w:rsidRPr="00991881" w:rsidRDefault="00E25790" w:rsidP="00E25790">
      <w:pPr>
        <w:pStyle w:val="ConsPlusTitle"/>
        <w:widowControl/>
        <w:ind w:firstLine="708"/>
        <w:jc w:val="both"/>
        <w:rPr>
          <w:b w:val="0"/>
          <w:sz w:val="26"/>
          <w:szCs w:val="26"/>
        </w:rPr>
      </w:pPr>
      <w:r w:rsidRPr="00880B8F">
        <w:rPr>
          <w:b w:val="0"/>
          <w:sz w:val="26"/>
          <w:szCs w:val="26"/>
        </w:rPr>
        <w:t xml:space="preserve">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w:t>
      </w:r>
      <w:r w:rsidRPr="00880B8F">
        <w:rPr>
          <w:b w:val="0"/>
          <w:sz w:val="26"/>
          <w:szCs w:val="26"/>
        </w:rPr>
        <w:lastRenderedPageBreak/>
        <w:t xml:space="preserve">отработкой времени и при выполнении педагогической работы, не считающейся совместительством в соответствии с </w:t>
      </w:r>
      <w:hyperlink r:id="rId10" w:history="1">
        <w:r w:rsidRPr="00880B8F">
          <w:rPr>
            <w:b w:val="0"/>
            <w:sz w:val="26"/>
            <w:szCs w:val="26"/>
          </w:rPr>
          <w:t>пунктом 2</w:t>
        </w:r>
      </w:hyperlink>
      <w:r w:rsidRPr="00880B8F">
        <w:rPr>
          <w:sz w:val="26"/>
          <w:szCs w:val="26"/>
        </w:rPr>
        <w:t xml:space="preserve"> </w:t>
      </w:r>
      <w:r w:rsidRPr="00880B8F">
        <w:rPr>
          <w:b w:val="0"/>
          <w:sz w:val="26"/>
          <w:szCs w:val="26"/>
        </w:rPr>
        <w:t xml:space="preserve">Постановления Министерства труда и социального развития Российской Федерации от 30.06.2003 № 41 "Об особенностях </w:t>
      </w:r>
      <w:r w:rsidRPr="00991881">
        <w:rPr>
          <w:b w:val="0"/>
          <w:sz w:val="26"/>
          <w:szCs w:val="26"/>
        </w:rPr>
        <w:t>работы по совместительству педагогических, медицинских, фармацевтических работников и работников культуры».</w:t>
      </w:r>
    </w:p>
    <w:p w:rsidR="00E25790" w:rsidRPr="00991881" w:rsidRDefault="00E25790" w:rsidP="00E25790">
      <w:pPr>
        <w:pStyle w:val="ConsPlusTitle"/>
        <w:widowControl/>
        <w:ind w:firstLine="708"/>
        <w:jc w:val="both"/>
        <w:rPr>
          <w:b w:val="0"/>
          <w:sz w:val="26"/>
          <w:szCs w:val="26"/>
        </w:rPr>
      </w:pPr>
      <w:r w:rsidRPr="00991881">
        <w:rPr>
          <w:b w:val="0"/>
          <w:sz w:val="26"/>
          <w:szCs w:val="26"/>
        </w:rPr>
        <w:t>Для руководителя и заместителя руководителя повышающий коэффициент за квалификацию сохраняется в течение срока, на который ранее были присвоены первая или высшая квалификационные категории.</w:t>
      </w:r>
    </w:p>
    <w:p w:rsidR="00D70B34" w:rsidRPr="00991881" w:rsidRDefault="00EA6CE6" w:rsidP="00EA6CE6">
      <w:pPr>
        <w:pStyle w:val="ConsPlusTitle"/>
        <w:widowControl/>
        <w:ind w:left="284"/>
        <w:jc w:val="both"/>
        <w:rPr>
          <w:b w:val="0"/>
          <w:sz w:val="26"/>
          <w:szCs w:val="26"/>
        </w:rPr>
      </w:pPr>
      <w:r>
        <w:rPr>
          <w:i/>
          <w:sz w:val="26"/>
          <w:szCs w:val="26"/>
          <w:u w:val="single"/>
        </w:rPr>
        <w:t>4.</w:t>
      </w:r>
      <w:r w:rsidR="00D03F83">
        <w:rPr>
          <w:i/>
          <w:sz w:val="26"/>
          <w:szCs w:val="26"/>
          <w:u w:val="single"/>
        </w:rPr>
        <w:t>6</w:t>
      </w:r>
      <w:r>
        <w:rPr>
          <w:i/>
          <w:sz w:val="26"/>
          <w:szCs w:val="26"/>
          <w:u w:val="single"/>
        </w:rPr>
        <w:t xml:space="preserve">.2. </w:t>
      </w:r>
      <w:r w:rsidR="00D70B34" w:rsidRPr="00991881">
        <w:rPr>
          <w:i/>
          <w:sz w:val="26"/>
          <w:szCs w:val="26"/>
          <w:u w:val="single"/>
        </w:rPr>
        <w:t>Надбавка за качество выполняемых работ</w:t>
      </w:r>
      <w:r w:rsidR="00D70B34" w:rsidRPr="00991881">
        <w:rPr>
          <w:b w:val="0"/>
          <w:sz w:val="26"/>
          <w:szCs w:val="26"/>
        </w:rPr>
        <w:t xml:space="preserve"> устанавливается работникам МБОУ </w:t>
      </w:r>
      <w:r w:rsidR="005409E9" w:rsidRPr="00991881">
        <w:rPr>
          <w:b w:val="0"/>
          <w:sz w:val="26"/>
          <w:szCs w:val="26"/>
        </w:rPr>
        <w:t>«Школа № 78»</w:t>
      </w:r>
      <w:r w:rsidR="00D70B34" w:rsidRPr="00991881">
        <w:rPr>
          <w:b w:val="0"/>
          <w:sz w:val="26"/>
          <w:szCs w:val="26"/>
        </w:rPr>
        <w:t xml:space="preserve">, которым присвоена ученая степень, почетное звание по основному профилю профессиональной деятельности при наличии: </w:t>
      </w:r>
    </w:p>
    <w:p w:rsidR="00D70B34" w:rsidRPr="00991881" w:rsidRDefault="00D70B34" w:rsidP="00EA6CE6">
      <w:pPr>
        <w:pStyle w:val="ConsPlusTitle"/>
        <w:widowControl/>
        <w:numPr>
          <w:ilvl w:val="0"/>
          <w:numId w:val="27"/>
        </w:numPr>
        <w:tabs>
          <w:tab w:val="left" w:pos="284"/>
        </w:tabs>
        <w:ind w:left="0" w:firstLine="426"/>
        <w:jc w:val="both"/>
        <w:rPr>
          <w:b w:val="0"/>
          <w:sz w:val="26"/>
          <w:szCs w:val="26"/>
        </w:rPr>
      </w:pPr>
      <w:r w:rsidRPr="00991881">
        <w:rPr>
          <w:b w:val="0"/>
          <w:sz w:val="26"/>
          <w:szCs w:val="26"/>
        </w:rPr>
        <w:t xml:space="preserve">ученой степени доктора наук в соответствии с профилем выполняемой работы –  25 % должностного оклада по основной работе и работе, осуществляемой по совместительству; </w:t>
      </w:r>
    </w:p>
    <w:p w:rsidR="00D70B34" w:rsidRPr="00991881" w:rsidRDefault="00D70B34" w:rsidP="00EA6CE6">
      <w:pPr>
        <w:pStyle w:val="ConsPlusTitle"/>
        <w:widowControl/>
        <w:numPr>
          <w:ilvl w:val="0"/>
          <w:numId w:val="27"/>
        </w:numPr>
        <w:tabs>
          <w:tab w:val="left" w:pos="284"/>
        </w:tabs>
        <w:ind w:left="0" w:firstLine="426"/>
        <w:jc w:val="both"/>
        <w:rPr>
          <w:b w:val="0"/>
          <w:sz w:val="26"/>
          <w:szCs w:val="26"/>
        </w:rPr>
      </w:pPr>
      <w:r w:rsidRPr="00991881">
        <w:rPr>
          <w:b w:val="0"/>
          <w:sz w:val="26"/>
          <w:szCs w:val="26"/>
        </w:rPr>
        <w:t>ученой степени кандидата наук в соответствии с профилем выполняемой работы–</w:t>
      </w:r>
      <w:r w:rsidR="00991881" w:rsidRPr="00991881">
        <w:rPr>
          <w:b w:val="0"/>
          <w:sz w:val="26"/>
          <w:szCs w:val="26"/>
        </w:rPr>
        <w:t>15</w:t>
      </w:r>
      <w:r w:rsidRPr="00991881">
        <w:rPr>
          <w:b w:val="0"/>
          <w:sz w:val="26"/>
          <w:szCs w:val="26"/>
        </w:rPr>
        <w:t xml:space="preserve">% должностного оклада по основной работе и работе, осуществляемой по совместительству; </w:t>
      </w:r>
    </w:p>
    <w:p w:rsidR="00D70B34" w:rsidRPr="00991881" w:rsidRDefault="00D70B34" w:rsidP="00EA6CE6">
      <w:pPr>
        <w:pStyle w:val="ConsPlusTitle"/>
        <w:widowControl/>
        <w:numPr>
          <w:ilvl w:val="0"/>
          <w:numId w:val="27"/>
        </w:numPr>
        <w:tabs>
          <w:tab w:val="left" w:pos="284"/>
        </w:tabs>
        <w:ind w:left="0" w:firstLine="426"/>
        <w:jc w:val="both"/>
        <w:rPr>
          <w:b w:val="0"/>
          <w:sz w:val="26"/>
          <w:szCs w:val="26"/>
        </w:rPr>
      </w:pPr>
      <w:r w:rsidRPr="00991881">
        <w:rPr>
          <w:b w:val="0"/>
          <w:sz w:val="26"/>
          <w:szCs w:val="26"/>
        </w:rPr>
        <w:t>почетного звания «народный» –30 % должностного оклада, «заслуженный» – 20 % должностного оклада по основной работе и работе, осуществляемой по совместительству,</w:t>
      </w:r>
    </w:p>
    <w:p w:rsidR="00D70B34" w:rsidRPr="00991881" w:rsidRDefault="00D70B34" w:rsidP="00EA6CE6">
      <w:pPr>
        <w:pStyle w:val="ConsPlusTitle"/>
        <w:widowControl/>
        <w:numPr>
          <w:ilvl w:val="0"/>
          <w:numId w:val="27"/>
        </w:numPr>
        <w:tabs>
          <w:tab w:val="left" w:pos="284"/>
        </w:tabs>
        <w:ind w:left="0" w:firstLine="426"/>
        <w:jc w:val="both"/>
        <w:rPr>
          <w:b w:val="0"/>
          <w:sz w:val="26"/>
          <w:szCs w:val="26"/>
        </w:rPr>
      </w:pPr>
      <w:r w:rsidRPr="00991881">
        <w:rPr>
          <w:b w:val="0"/>
          <w:sz w:val="26"/>
          <w:szCs w:val="26"/>
        </w:rPr>
        <w:t>награжденным ведомственным почетным званием (нагрудным знаком) –15 % должностного оклада по основной работе и работе, осуществляемой по совместительству.</w:t>
      </w:r>
    </w:p>
    <w:p w:rsidR="00D70B34" w:rsidRPr="00991881" w:rsidRDefault="00D70B34" w:rsidP="00D70B34">
      <w:pPr>
        <w:pStyle w:val="ConsPlusTitle"/>
        <w:widowControl/>
        <w:ind w:firstLine="426"/>
        <w:jc w:val="both"/>
        <w:rPr>
          <w:b w:val="0"/>
          <w:sz w:val="26"/>
          <w:szCs w:val="26"/>
        </w:rPr>
      </w:pPr>
      <w:r w:rsidRPr="00991881">
        <w:rPr>
          <w:b w:val="0"/>
          <w:sz w:val="26"/>
          <w:szCs w:val="26"/>
        </w:rPr>
        <w:t>Надбавка за качество выполняемых работ при наличии ученой степени доктора наук устанавливается при присуждении ученой степени с даты принятия решения Высшим аттестационным комитетом Российской Федерации о выдаче диплома.</w:t>
      </w:r>
    </w:p>
    <w:p w:rsidR="00D70B34" w:rsidRPr="00991881" w:rsidRDefault="00D70B34" w:rsidP="00D70B34">
      <w:pPr>
        <w:pStyle w:val="ConsPlusTitle"/>
        <w:widowControl/>
        <w:ind w:firstLine="426"/>
        <w:jc w:val="both"/>
        <w:rPr>
          <w:b w:val="0"/>
          <w:sz w:val="26"/>
          <w:szCs w:val="26"/>
        </w:rPr>
      </w:pPr>
      <w:r w:rsidRPr="00991881">
        <w:rPr>
          <w:b w:val="0"/>
          <w:sz w:val="26"/>
          <w:szCs w:val="26"/>
        </w:rPr>
        <w:t>Надбавка за качество выполняемых работ при наличии ученой степени кандидата наук устанавливается при присуждении ученой степени с даты принятия решения диссертационного совета после принятия решения Высшим аттестационным комитетом Российской Федерации о выдаче диплома.</w:t>
      </w:r>
    </w:p>
    <w:p w:rsidR="00D70B34" w:rsidRPr="00991881" w:rsidRDefault="00D70B34" w:rsidP="00D70B34">
      <w:pPr>
        <w:pStyle w:val="ConsPlusTitle"/>
        <w:widowControl/>
        <w:ind w:firstLine="426"/>
        <w:jc w:val="both"/>
        <w:rPr>
          <w:b w:val="0"/>
          <w:sz w:val="26"/>
          <w:szCs w:val="26"/>
        </w:rPr>
      </w:pPr>
      <w:r w:rsidRPr="00991881">
        <w:rPr>
          <w:b w:val="0"/>
          <w:sz w:val="26"/>
          <w:szCs w:val="26"/>
        </w:rPr>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D70B34" w:rsidRPr="00246A41" w:rsidRDefault="00D70B34" w:rsidP="00D70B34">
      <w:pPr>
        <w:pStyle w:val="ConsPlusTitle"/>
        <w:widowControl/>
        <w:ind w:firstLine="426"/>
        <w:jc w:val="both"/>
        <w:rPr>
          <w:b w:val="0"/>
          <w:sz w:val="26"/>
          <w:szCs w:val="26"/>
        </w:rPr>
      </w:pPr>
      <w:r w:rsidRPr="00991881">
        <w:rPr>
          <w:b w:val="0"/>
          <w:sz w:val="26"/>
          <w:szCs w:val="26"/>
        </w:rPr>
        <w:t>Работникам, имеющим ученую степень и почетное звание (нагрудный знак), доплата к должностному окладу производится по каждому из оснований.</w:t>
      </w:r>
    </w:p>
    <w:p w:rsidR="00D70B34" w:rsidRPr="00991881" w:rsidRDefault="00EA6CE6" w:rsidP="00EA6CE6">
      <w:pPr>
        <w:pStyle w:val="ConsPlusTitle"/>
        <w:widowControl/>
        <w:tabs>
          <w:tab w:val="left" w:pos="567"/>
        </w:tabs>
        <w:jc w:val="both"/>
        <w:rPr>
          <w:i/>
          <w:sz w:val="26"/>
          <w:szCs w:val="26"/>
          <w:u w:val="single"/>
        </w:rPr>
      </w:pPr>
      <w:r>
        <w:rPr>
          <w:i/>
          <w:sz w:val="26"/>
          <w:szCs w:val="26"/>
          <w:u w:val="single"/>
        </w:rPr>
        <w:t>4.</w:t>
      </w:r>
      <w:r w:rsidR="00D03F83">
        <w:rPr>
          <w:i/>
          <w:sz w:val="26"/>
          <w:szCs w:val="26"/>
          <w:u w:val="single"/>
        </w:rPr>
        <w:t>6</w:t>
      </w:r>
      <w:r>
        <w:rPr>
          <w:i/>
          <w:sz w:val="26"/>
          <w:szCs w:val="26"/>
          <w:u w:val="single"/>
        </w:rPr>
        <w:t xml:space="preserve">.3. </w:t>
      </w:r>
      <w:r w:rsidR="00D70B34" w:rsidRPr="00991881">
        <w:rPr>
          <w:i/>
          <w:sz w:val="26"/>
          <w:szCs w:val="26"/>
          <w:u w:val="single"/>
        </w:rPr>
        <w:t xml:space="preserve">Педагогическим работникам МБОУ </w:t>
      </w:r>
      <w:r w:rsidR="005409E9" w:rsidRPr="00991881">
        <w:rPr>
          <w:i/>
          <w:sz w:val="26"/>
          <w:szCs w:val="26"/>
          <w:u w:val="single"/>
        </w:rPr>
        <w:t>«Школа № 78»</w:t>
      </w:r>
      <w:r w:rsidR="00D70B34" w:rsidRPr="00991881">
        <w:rPr>
          <w:i/>
          <w:sz w:val="26"/>
          <w:szCs w:val="26"/>
          <w:u w:val="single"/>
        </w:rPr>
        <w:t xml:space="preserve"> устанавливается надбавка за результативность и качество работы по организации образовательного процесса.</w:t>
      </w:r>
    </w:p>
    <w:p w:rsidR="00D70B34" w:rsidRPr="00991881" w:rsidRDefault="00D70B34" w:rsidP="00D70B34">
      <w:pPr>
        <w:pStyle w:val="ConsPlusTitle"/>
        <w:widowControl/>
        <w:tabs>
          <w:tab w:val="left" w:pos="567"/>
        </w:tabs>
        <w:jc w:val="both"/>
        <w:rPr>
          <w:b w:val="0"/>
          <w:sz w:val="26"/>
          <w:szCs w:val="26"/>
        </w:rPr>
      </w:pPr>
      <w:r w:rsidRPr="00991881">
        <w:rPr>
          <w:b w:val="0"/>
          <w:sz w:val="26"/>
          <w:szCs w:val="26"/>
        </w:rPr>
        <w:tab/>
        <w:t xml:space="preserve">Размеры, условия и порядок установления надбавки за результативность и качество работы по организации образовательного процесса устанавливается МБОУ </w:t>
      </w:r>
      <w:r w:rsidR="005409E9" w:rsidRPr="00991881">
        <w:rPr>
          <w:b w:val="0"/>
          <w:sz w:val="26"/>
          <w:szCs w:val="26"/>
        </w:rPr>
        <w:t>«Школа № 78»</w:t>
      </w:r>
      <w:r w:rsidRPr="00991881">
        <w:rPr>
          <w:b w:val="0"/>
          <w:sz w:val="26"/>
          <w:szCs w:val="26"/>
        </w:rPr>
        <w:t xml:space="preserve">  самостоятельно с учетом мнения выборного профсоюзного органа или иного представительного органа работников </w:t>
      </w:r>
      <w:r w:rsidRPr="00555839">
        <w:rPr>
          <w:b w:val="0"/>
          <w:sz w:val="26"/>
          <w:szCs w:val="26"/>
        </w:rPr>
        <w:t xml:space="preserve">в пределах средств областного бюджета, </w:t>
      </w:r>
      <w:r w:rsidR="00D802DE" w:rsidRPr="00D802DE">
        <w:rPr>
          <w:b w:val="0"/>
          <w:sz w:val="26"/>
          <w:szCs w:val="26"/>
        </w:rPr>
        <w:t>предусмотренных учреждению на обеспечение деятельности</w:t>
      </w:r>
      <w:r w:rsidRPr="00555839">
        <w:rPr>
          <w:b w:val="0"/>
          <w:sz w:val="26"/>
          <w:szCs w:val="26"/>
        </w:rPr>
        <w:t>, на основании Положения об установлении надбавки за результативность и качество работы по организации образовательного процесса педагогическим работникам МБО</w:t>
      </w:r>
      <w:r w:rsidRPr="00991881">
        <w:rPr>
          <w:b w:val="0"/>
          <w:sz w:val="26"/>
          <w:szCs w:val="26"/>
        </w:rPr>
        <w:t xml:space="preserve">У </w:t>
      </w:r>
      <w:r w:rsidR="005409E9" w:rsidRPr="00991881">
        <w:rPr>
          <w:b w:val="0"/>
          <w:sz w:val="26"/>
          <w:szCs w:val="26"/>
        </w:rPr>
        <w:t>«Школа № 78»</w:t>
      </w:r>
      <w:r w:rsidRPr="00991881">
        <w:rPr>
          <w:b w:val="0"/>
          <w:sz w:val="26"/>
          <w:szCs w:val="26"/>
        </w:rPr>
        <w:t xml:space="preserve"> и в соответствии с утвержденными критериями результативности и качества работы педагогических работников.</w:t>
      </w:r>
    </w:p>
    <w:p w:rsidR="000617CA" w:rsidRPr="00CB5C9D" w:rsidRDefault="00246A41" w:rsidP="00EA6CE6">
      <w:pPr>
        <w:pStyle w:val="ConsPlusTitle"/>
        <w:widowControl/>
        <w:numPr>
          <w:ilvl w:val="1"/>
          <w:numId w:val="9"/>
        </w:numPr>
        <w:tabs>
          <w:tab w:val="left" w:pos="567"/>
        </w:tabs>
        <w:ind w:left="0" w:firstLine="0"/>
        <w:jc w:val="both"/>
        <w:rPr>
          <w:b w:val="0"/>
          <w:sz w:val="26"/>
          <w:szCs w:val="26"/>
        </w:rPr>
      </w:pPr>
      <w:r w:rsidRPr="00D802DE">
        <w:rPr>
          <w:sz w:val="26"/>
          <w:szCs w:val="26"/>
          <w:u w:val="single"/>
        </w:rPr>
        <w:t>Повышающий коэффициент</w:t>
      </w:r>
      <w:r w:rsidR="00EA6CE6" w:rsidRPr="00D802DE">
        <w:rPr>
          <w:sz w:val="26"/>
          <w:szCs w:val="26"/>
          <w:u w:val="single"/>
        </w:rPr>
        <w:t xml:space="preserve"> </w:t>
      </w:r>
      <w:r w:rsidRPr="00D802DE">
        <w:rPr>
          <w:sz w:val="26"/>
          <w:szCs w:val="26"/>
          <w:u w:val="single"/>
        </w:rPr>
        <w:t>к должностному окладу</w:t>
      </w:r>
      <w:r w:rsidRPr="00D802DE">
        <w:rPr>
          <w:b w:val="0"/>
          <w:sz w:val="26"/>
          <w:szCs w:val="26"/>
          <w:u w:val="single"/>
        </w:rPr>
        <w:t xml:space="preserve"> </w:t>
      </w:r>
      <w:r w:rsidRPr="00D802DE">
        <w:rPr>
          <w:sz w:val="26"/>
          <w:szCs w:val="26"/>
          <w:u w:val="single"/>
        </w:rPr>
        <w:t>за выслугу лет</w:t>
      </w:r>
      <w:r w:rsidRPr="00CB5C9D">
        <w:rPr>
          <w:b w:val="0"/>
          <w:sz w:val="26"/>
          <w:szCs w:val="26"/>
        </w:rPr>
        <w:t xml:space="preserve"> </w:t>
      </w:r>
      <w:r w:rsidR="00CB5C9D" w:rsidRPr="00CB5C9D">
        <w:rPr>
          <w:b w:val="0"/>
          <w:sz w:val="26"/>
          <w:szCs w:val="26"/>
        </w:rPr>
        <w:t>устанавливается руководителям, специалистам и служащим в зависимости от общего количества лет, проработанных в бюджетных, автономных, казенных, ведомственных и негосударственных учреждениях и (или) предприятиях.</w:t>
      </w:r>
    </w:p>
    <w:p w:rsidR="00246A41" w:rsidRPr="00246A41" w:rsidRDefault="00246A41" w:rsidP="00CB5C9D">
      <w:pPr>
        <w:pStyle w:val="ConsPlusTitle"/>
        <w:widowControl/>
        <w:tabs>
          <w:tab w:val="left" w:pos="567"/>
        </w:tabs>
        <w:ind w:left="720"/>
        <w:jc w:val="both"/>
        <w:rPr>
          <w:b w:val="0"/>
          <w:sz w:val="26"/>
          <w:szCs w:val="26"/>
        </w:rPr>
      </w:pPr>
      <w:r w:rsidRPr="00246A41">
        <w:rPr>
          <w:b w:val="0"/>
          <w:sz w:val="26"/>
          <w:szCs w:val="26"/>
        </w:rPr>
        <w:t>Размеры повышающего коэффициента к должностному окладу за выслугу лет:</w:t>
      </w:r>
    </w:p>
    <w:p w:rsidR="00246A41" w:rsidRPr="00246A41" w:rsidRDefault="00246A41" w:rsidP="00101EE7">
      <w:pPr>
        <w:pStyle w:val="ConsPlusNormal"/>
        <w:tabs>
          <w:tab w:val="left" w:pos="567"/>
        </w:tabs>
        <w:ind w:firstLine="0"/>
        <w:jc w:val="both"/>
        <w:rPr>
          <w:rFonts w:ascii="Times New Roman" w:hAnsi="Times New Roman" w:cs="Times New Roman"/>
          <w:sz w:val="26"/>
          <w:szCs w:val="26"/>
        </w:rPr>
      </w:pPr>
      <w:r w:rsidRPr="00246A41">
        <w:rPr>
          <w:rFonts w:ascii="Times New Roman" w:hAnsi="Times New Roman" w:cs="Times New Roman"/>
          <w:sz w:val="26"/>
          <w:szCs w:val="26"/>
        </w:rPr>
        <w:t>- при выслуге лет от 1 года до 5 лет - 0,10;</w:t>
      </w:r>
    </w:p>
    <w:p w:rsidR="00246A41" w:rsidRPr="00246A41" w:rsidRDefault="00246A41" w:rsidP="00101EE7">
      <w:pPr>
        <w:pStyle w:val="ConsPlusNormal"/>
        <w:tabs>
          <w:tab w:val="left" w:pos="567"/>
        </w:tabs>
        <w:ind w:firstLine="0"/>
        <w:jc w:val="both"/>
        <w:rPr>
          <w:rFonts w:ascii="Times New Roman" w:hAnsi="Times New Roman" w:cs="Times New Roman"/>
          <w:sz w:val="26"/>
          <w:szCs w:val="26"/>
        </w:rPr>
      </w:pPr>
      <w:r w:rsidRPr="00246A41">
        <w:rPr>
          <w:rFonts w:ascii="Times New Roman" w:hAnsi="Times New Roman" w:cs="Times New Roman"/>
          <w:sz w:val="26"/>
          <w:szCs w:val="26"/>
        </w:rPr>
        <w:lastRenderedPageBreak/>
        <w:t>- при выслуге лет от 5 до 10 лет - 0,15;</w:t>
      </w:r>
    </w:p>
    <w:p w:rsidR="00246A41" w:rsidRPr="00246A41" w:rsidRDefault="00246A41" w:rsidP="00101EE7">
      <w:pPr>
        <w:pStyle w:val="ConsPlusNormal"/>
        <w:tabs>
          <w:tab w:val="left" w:pos="567"/>
        </w:tabs>
        <w:ind w:firstLine="0"/>
        <w:jc w:val="both"/>
        <w:rPr>
          <w:rFonts w:ascii="Times New Roman" w:hAnsi="Times New Roman" w:cs="Times New Roman"/>
          <w:sz w:val="26"/>
          <w:szCs w:val="26"/>
        </w:rPr>
      </w:pPr>
      <w:r w:rsidRPr="00246A41">
        <w:rPr>
          <w:rFonts w:ascii="Times New Roman" w:hAnsi="Times New Roman" w:cs="Times New Roman"/>
          <w:sz w:val="26"/>
          <w:szCs w:val="26"/>
        </w:rPr>
        <w:t>- при выслуге лет от 10 до 15 лет - 0,20;</w:t>
      </w:r>
    </w:p>
    <w:p w:rsidR="00246A41" w:rsidRPr="00246A41" w:rsidRDefault="00246A41" w:rsidP="00101EE7">
      <w:pPr>
        <w:pStyle w:val="ConsPlusNormal"/>
        <w:tabs>
          <w:tab w:val="left" w:pos="567"/>
        </w:tabs>
        <w:ind w:firstLine="0"/>
        <w:jc w:val="both"/>
        <w:rPr>
          <w:rFonts w:ascii="Times New Roman" w:hAnsi="Times New Roman" w:cs="Times New Roman"/>
          <w:sz w:val="26"/>
          <w:szCs w:val="26"/>
        </w:rPr>
      </w:pPr>
      <w:r w:rsidRPr="00246A41">
        <w:rPr>
          <w:rFonts w:ascii="Times New Roman" w:hAnsi="Times New Roman" w:cs="Times New Roman"/>
          <w:sz w:val="26"/>
          <w:szCs w:val="26"/>
        </w:rPr>
        <w:t>- при выслуге лет свыше 15 лет - 0,30.</w:t>
      </w:r>
    </w:p>
    <w:p w:rsidR="00CB5C9D" w:rsidRPr="00CB5C9D" w:rsidRDefault="000617CA" w:rsidP="00CB5C9D">
      <w:pPr>
        <w:pStyle w:val="ConsPlusTitle"/>
        <w:widowControl/>
        <w:tabs>
          <w:tab w:val="left" w:pos="567"/>
        </w:tabs>
        <w:jc w:val="both"/>
        <w:rPr>
          <w:b w:val="0"/>
          <w:sz w:val="26"/>
          <w:szCs w:val="26"/>
        </w:rPr>
      </w:pPr>
      <w:r>
        <w:rPr>
          <w:b w:val="0"/>
          <w:sz w:val="26"/>
          <w:szCs w:val="26"/>
        </w:rPr>
        <w:tab/>
      </w:r>
      <w:r w:rsidR="00CB5C9D" w:rsidRPr="00CB5C9D">
        <w:rPr>
          <w:b w:val="0"/>
          <w:sz w:val="26"/>
          <w:szCs w:val="26"/>
        </w:rPr>
        <w:t>Повышающий коэффициент к должностному окладу за выслугу лет устанавливается работнику с учетом повышающего коэффициента за квалификацию по основной работе, работе, выполняемой по совместительству, а также при замещении временно отсутствующих работников с отработкой времени.</w:t>
      </w:r>
    </w:p>
    <w:p w:rsidR="00CB5C9D" w:rsidRPr="00CB5C9D" w:rsidRDefault="00CB5C9D" w:rsidP="00CB5C9D">
      <w:pPr>
        <w:pStyle w:val="ConsPlusTitle"/>
        <w:widowControl/>
        <w:tabs>
          <w:tab w:val="left" w:pos="567"/>
        </w:tabs>
        <w:jc w:val="both"/>
        <w:rPr>
          <w:b w:val="0"/>
          <w:sz w:val="26"/>
          <w:szCs w:val="26"/>
        </w:rPr>
      </w:pPr>
      <w:r>
        <w:rPr>
          <w:b w:val="0"/>
          <w:sz w:val="26"/>
          <w:szCs w:val="26"/>
        </w:rPr>
        <w:tab/>
      </w:r>
      <w:r w:rsidRPr="00CB5C9D">
        <w:rPr>
          <w:b w:val="0"/>
          <w:sz w:val="26"/>
          <w:szCs w:val="26"/>
        </w:rPr>
        <w:t>Педагогическим работникам повышающий коэффициент к должностному окладу за выслугу лет устанавливается от должностного оклада пропорционально доле занимаемой штатной единицы и (или) учебной нагрузки, работникам учреждений дополнительного образования спортивной направленности - с учетом норм учебной нагрузки в процентах за одного занимающегося.</w:t>
      </w:r>
    </w:p>
    <w:p w:rsidR="00CB5C9D" w:rsidRPr="00CB5C9D" w:rsidRDefault="00CB5C9D" w:rsidP="00CB5C9D">
      <w:pPr>
        <w:pStyle w:val="ConsPlusTitle"/>
        <w:widowControl/>
        <w:tabs>
          <w:tab w:val="left" w:pos="567"/>
        </w:tabs>
        <w:jc w:val="both"/>
        <w:rPr>
          <w:b w:val="0"/>
          <w:sz w:val="26"/>
          <w:szCs w:val="26"/>
        </w:rPr>
      </w:pPr>
      <w:r>
        <w:rPr>
          <w:b w:val="0"/>
          <w:sz w:val="26"/>
          <w:szCs w:val="26"/>
        </w:rPr>
        <w:tab/>
      </w:r>
      <w:r w:rsidRPr="00CB5C9D">
        <w:rPr>
          <w:b w:val="0"/>
          <w:sz w:val="26"/>
          <w:szCs w:val="26"/>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880B8F" w:rsidRPr="00246A41" w:rsidRDefault="00880B8F" w:rsidP="00D03F83">
      <w:pPr>
        <w:pStyle w:val="ConsPlusTitle"/>
        <w:widowControl/>
        <w:numPr>
          <w:ilvl w:val="1"/>
          <w:numId w:val="9"/>
        </w:numPr>
        <w:tabs>
          <w:tab w:val="left" w:pos="567"/>
        </w:tabs>
        <w:ind w:left="0" w:firstLine="0"/>
        <w:jc w:val="both"/>
        <w:rPr>
          <w:b w:val="0"/>
          <w:sz w:val="26"/>
          <w:szCs w:val="26"/>
        </w:rPr>
      </w:pPr>
      <w:r w:rsidRPr="00880B8F">
        <w:rPr>
          <w:sz w:val="26"/>
          <w:szCs w:val="26"/>
          <w:u w:val="single"/>
        </w:rPr>
        <w:t>Повышающий коэффициент к ставке заработной платы за выполнение важных (особо важных) и ответственных (особо ответственных) работ</w:t>
      </w:r>
      <w:r w:rsidRPr="00246A41">
        <w:rPr>
          <w:b w:val="0"/>
          <w:sz w:val="26"/>
          <w:szCs w:val="26"/>
        </w:rPr>
        <w:t xml:space="preserve"> в размере до 1,2 устанавливается по решению руководителя учреждения рабочим, имеющим не ниже 6 квалификационного разряда и привлекаемым для выполнения важных (особо важных) и ответственных (особо ответственных) работ.</w:t>
      </w:r>
    </w:p>
    <w:p w:rsidR="00880B8F" w:rsidRPr="00347A9C" w:rsidRDefault="00880B8F" w:rsidP="00D03F83">
      <w:pPr>
        <w:pStyle w:val="ConsPlusTitle"/>
        <w:widowControl/>
        <w:numPr>
          <w:ilvl w:val="1"/>
          <w:numId w:val="9"/>
        </w:numPr>
        <w:tabs>
          <w:tab w:val="left" w:pos="567"/>
        </w:tabs>
        <w:ind w:left="0" w:firstLine="0"/>
        <w:jc w:val="both"/>
        <w:rPr>
          <w:b w:val="0"/>
          <w:sz w:val="26"/>
          <w:szCs w:val="26"/>
        </w:rPr>
      </w:pPr>
      <w:r w:rsidRPr="00347A9C">
        <w:rPr>
          <w:sz w:val="26"/>
          <w:szCs w:val="26"/>
          <w:u w:val="single"/>
        </w:rPr>
        <w:t>Персональный повышающий коэффициент к должностным окладам</w:t>
      </w:r>
      <w:r w:rsidRPr="00347A9C">
        <w:rPr>
          <w:b w:val="0"/>
          <w:sz w:val="26"/>
          <w:szCs w:val="26"/>
        </w:rPr>
        <w:t xml:space="preserve"> педагогическим и иным работникам МБОУ </w:t>
      </w:r>
      <w:r w:rsidR="005409E9">
        <w:rPr>
          <w:b w:val="0"/>
          <w:sz w:val="26"/>
          <w:szCs w:val="26"/>
        </w:rPr>
        <w:t>«Школа № 78»</w:t>
      </w:r>
      <w:r w:rsidRPr="00347A9C">
        <w:rPr>
          <w:b w:val="0"/>
          <w:sz w:val="26"/>
          <w:szCs w:val="26"/>
        </w:rPr>
        <w:t xml:space="preserve"> устанавливается в размере до 2,0 </w:t>
      </w:r>
      <w:r w:rsidRPr="00347A9C">
        <w:rPr>
          <w:b w:val="0"/>
          <w:spacing w:val="-4"/>
          <w:sz w:val="26"/>
          <w:szCs w:val="26"/>
        </w:rPr>
        <w:t>с учетом</w:t>
      </w:r>
      <w:r w:rsidRPr="00347A9C">
        <w:rPr>
          <w:b w:val="0"/>
          <w:sz w:val="26"/>
          <w:szCs w:val="26"/>
        </w:rPr>
        <w:t xml:space="preserve"> обеспечения указанной выплаты финансовыми средствами.</w:t>
      </w:r>
    </w:p>
    <w:p w:rsidR="003C7684" w:rsidRPr="003C7684" w:rsidRDefault="003C7684" w:rsidP="00C852E8">
      <w:pPr>
        <w:pStyle w:val="ConsPlusNormal"/>
        <w:numPr>
          <w:ilvl w:val="2"/>
          <w:numId w:val="29"/>
        </w:numPr>
        <w:tabs>
          <w:tab w:val="left" w:pos="1134"/>
        </w:tabs>
        <w:ind w:left="0" w:firstLine="426"/>
        <w:jc w:val="both"/>
        <w:rPr>
          <w:rFonts w:ascii="Times New Roman" w:hAnsi="Times New Roman" w:cs="Times New Roman"/>
          <w:sz w:val="26"/>
          <w:szCs w:val="26"/>
        </w:rPr>
      </w:pPr>
      <w:r w:rsidRPr="003C7684">
        <w:rPr>
          <w:rFonts w:ascii="Times New Roman" w:hAnsi="Times New Roman" w:cs="Times New Roman"/>
          <w:sz w:val="26"/>
          <w:szCs w:val="26"/>
        </w:rPr>
        <w:t xml:space="preserve">Персональный повышающий коэффициент к должностному окладу (ставке заработной платы) устанавливается </w:t>
      </w:r>
      <w:r>
        <w:rPr>
          <w:rFonts w:ascii="Times New Roman" w:hAnsi="Times New Roman" w:cs="Times New Roman"/>
          <w:sz w:val="26"/>
          <w:szCs w:val="26"/>
        </w:rPr>
        <w:t>работникам</w:t>
      </w:r>
      <w:r w:rsidRPr="003C7684">
        <w:rPr>
          <w:rFonts w:ascii="Times New Roman" w:hAnsi="Times New Roman" w:cs="Times New Roman"/>
          <w:sz w:val="26"/>
          <w:szCs w:val="26"/>
        </w:rPr>
        <w:t xml:space="preserve">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работника, установленных в трудовых договорах (дополнительных соглашениях к трудовым договорам).</w:t>
      </w:r>
    </w:p>
    <w:p w:rsidR="003C7684" w:rsidRPr="003C7684" w:rsidRDefault="003C7684" w:rsidP="00C852E8">
      <w:pPr>
        <w:pStyle w:val="ConsPlusNormal"/>
        <w:numPr>
          <w:ilvl w:val="2"/>
          <w:numId w:val="29"/>
        </w:numPr>
        <w:tabs>
          <w:tab w:val="left" w:pos="1134"/>
        </w:tabs>
        <w:ind w:left="0" w:firstLine="426"/>
        <w:jc w:val="both"/>
        <w:rPr>
          <w:rFonts w:ascii="Times New Roman" w:hAnsi="Times New Roman" w:cs="Times New Roman"/>
          <w:sz w:val="26"/>
          <w:szCs w:val="26"/>
        </w:rPr>
      </w:pPr>
      <w:r w:rsidRPr="003C7684">
        <w:rPr>
          <w:rFonts w:ascii="Times New Roman" w:hAnsi="Times New Roman" w:cs="Times New Roman"/>
          <w:sz w:val="26"/>
          <w:szCs w:val="26"/>
        </w:rPr>
        <w:t>Руководител</w:t>
      </w:r>
      <w:r>
        <w:rPr>
          <w:rFonts w:ascii="Times New Roman" w:hAnsi="Times New Roman" w:cs="Times New Roman"/>
          <w:sz w:val="26"/>
          <w:szCs w:val="26"/>
        </w:rPr>
        <w:t>ю</w:t>
      </w:r>
      <w:r w:rsidRPr="003C7684">
        <w:rPr>
          <w:rFonts w:ascii="Times New Roman" w:hAnsi="Times New Roman" w:cs="Times New Roman"/>
          <w:sz w:val="26"/>
          <w:szCs w:val="26"/>
        </w:rPr>
        <w:t xml:space="preserve"> персональный повышающий коэффициент устанавливается с учетом оценки за качество и количество предоставляемых услуг, развитие рынка платных услуг населению с целью привлечения внебюджетных средств, направляемых на оплату труда работников.</w:t>
      </w:r>
    </w:p>
    <w:p w:rsidR="003C7684" w:rsidRPr="003C7684" w:rsidRDefault="003C7684" w:rsidP="00C852E8">
      <w:pPr>
        <w:pStyle w:val="ConsPlusNormal"/>
        <w:numPr>
          <w:ilvl w:val="2"/>
          <w:numId w:val="29"/>
        </w:numPr>
        <w:tabs>
          <w:tab w:val="left" w:pos="1134"/>
        </w:tabs>
        <w:ind w:left="0" w:firstLine="426"/>
        <w:jc w:val="both"/>
        <w:rPr>
          <w:rFonts w:ascii="Times New Roman" w:hAnsi="Times New Roman" w:cs="Times New Roman"/>
          <w:sz w:val="26"/>
          <w:szCs w:val="26"/>
        </w:rPr>
      </w:pPr>
      <w:r w:rsidRPr="003C7684">
        <w:rPr>
          <w:rFonts w:ascii="Times New Roman" w:hAnsi="Times New Roman" w:cs="Times New Roman"/>
          <w:sz w:val="26"/>
          <w:szCs w:val="26"/>
        </w:rPr>
        <w:t>Решение об установлении персонального повышающего коэффициента и его размерах принимается:</w:t>
      </w:r>
    </w:p>
    <w:p w:rsidR="003C7684" w:rsidRPr="003C7684" w:rsidRDefault="003C7684" w:rsidP="003C768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-работникам −</w:t>
      </w:r>
      <w:r w:rsidRPr="003C7684">
        <w:rPr>
          <w:rFonts w:ascii="Times New Roman" w:hAnsi="Times New Roman" w:cs="Times New Roman"/>
          <w:sz w:val="26"/>
          <w:szCs w:val="26"/>
        </w:rPr>
        <w:t xml:space="preserve"> руководителем учреждения;</w:t>
      </w:r>
    </w:p>
    <w:p w:rsidR="003C7684" w:rsidRPr="003C7684" w:rsidRDefault="003C7684" w:rsidP="003C768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3C7684">
        <w:rPr>
          <w:rFonts w:ascii="Times New Roman" w:hAnsi="Times New Roman" w:cs="Times New Roman"/>
          <w:sz w:val="26"/>
          <w:szCs w:val="26"/>
        </w:rPr>
        <w:t xml:space="preserve">руководителю </w:t>
      </w:r>
      <w:r w:rsidR="00CD28C2">
        <w:rPr>
          <w:rFonts w:ascii="Times New Roman" w:hAnsi="Times New Roman" w:cs="Times New Roman"/>
          <w:sz w:val="26"/>
          <w:szCs w:val="26"/>
        </w:rPr>
        <w:t xml:space="preserve">− </w:t>
      </w:r>
      <w:r w:rsidR="00CD28C2" w:rsidRPr="00CD28C2">
        <w:rPr>
          <w:rFonts w:ascii="Times New Roman" w:hAnsi="Times New Roman" w:cs="Times New Roman"/>
          <w:sz w:val="26"/>
          <w:szCs w:val="26"/>
        </w:rPr>
        <w:t>Управлением образования города Ростова-на-Дону</w:t>
      </w:r>
      <w:r w:rsidRPr="003C7684">
        <w:rPr>
          <w:rFonts w:ascii="Times New Roman" w:hAnsi="Times New Roman" w:cs="Times New Roman"/>
          <w:sz w:val="26"/>
          <w:szCs w:val="26"/>
        </w:rPr>
        <w:t>;</w:t>
      </w:r>
    </w:p>
    <w:p w:rsidR="003C7684" w:rsidRPr="003C7684" w:rsidRDefault="00CD28C2" w:rsidP="00CD28C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C7684" w:rsidRPr="003C7684">
        <w:rPr>
          <w:rFonts w:ascii="Times New Roman" w:hAnsi="Times New Roman" w:cs="Times New Roman"/>
          <w:sz w:val="26"/>
          <w:szCs w:val="26"/>
        </w:rPr>
        <w:t xml:space="preserve">заместителю руководителя и главному бухгалтеру </w:t>
      </w:r>
      <w:r>
        <w:rPr>
          <w:rFonts w:ascii="Times New Roman" w:hAnsi="Times New Roman" w:cs="Times New Roman"/>
          <w:sz w:val="26"/>
          <w:szCs w:val="26"/>
        </w:rPr>
        <w:t xml:space="preserve">− </w:t>
      </w:r>
      <w:r w:rsidR="003C7684" w:rsidRPr="003C7684">
        <w:rPr>
          <w:rFonts w:ascii="Times New Roman" w:hAnsi="Times New Roman" w:cs="Times New Roman"/>
          <w:sz w:val="26"/>
          <w:szCs w:val="26"/>
        </w:rPr>
        <w:t xml:space="preserve">руководителем учреждения по согласованию с </w:t>
      </w:r>
      <w:r w:rsidRPr="00CD28C2">
        <w:rPr>
          <w:rFonts w:ascii="Times New Roman" w:hAnsi="Times New Roman" w:cs="Times New Roman"/>
          <w:sz w:val="26"/>
          <w:szCs w:val="26"/>
        </w:rPr>
        <w:t>Управлением образования города Ростова-на-Дону</w:t>
      </w:r>
      <w:r w:rsidR="003C7684" w:rsidRPr="003C7684">
        <w:rPr>
          <w:rFonts w:ascii="Times New Roman" w:hAnsi="Times New Roman" w:cs="Times New Roman"/>
          <w:sz w:val="26"/>
          <w:szCs w:val="26"/>
        </w:rPr>
        <w:t>.</w:t>
      </w:r>
    </w:p>
    <w:p w:rsidR="003C7684" w:rsidRPr="003C7684" w:rsidRDefault="003C7684" w:rsidP="00C852E8">
      <w:pPr>
        <w:pStyle w:val="ConsPlusNormal"/>
        <w:numPr>
          <w:ilvl w:val="2"/>
          <w:numId w:val="29"/>
        </w:numPr>
        <w:tabs>
          <w:tab w:val="left" w:pos="1134"/>
        </w:tabs>
        <w:ind w:left="0" w:firstLine="426"/>
        <w:jc w:val="both"/>
        <w:rPr>
          <w:rFonts w:ascii="Times New Roman" w:hAnsi="Times New Roman" w:cs="Times New Roman"/>
          <w:sz w:val="26"/>
          <w:szCs w:val="26"/>
        </w:rPr>
      </w:pPr>
      <w:r w:rsidRPr="003C7684">
        <w:rPr>
          <w:rFonts w:ascii="Times New Roman" w:hAnsi="Times New Roman" w:cs="Times New Roman"/>
          <w:sz w:val="26"/>
          <w:szCs w:val="26"/>
        </w:rPr>
        <w:t>Размер выплат по персональному повышающему коэффициенту определяется путем умножения размера должностного оклада (ставки заработной платы) по должности (профессии) на повышающий коэффициент. Выплаты по персональному повышающему коэффициенту носят стимулирующий характер.</w:t>
      </w:r>
    </w:p>
    <w:p w:rsidR="003C7684" w:rsidRPr="003C7684" w:rsidRDefault="003C7684" w:rsidP="00C852E8">
      <w:pPr>
        <w:pStyle w:val="ConsPlusNormal"/>
        <w:numPr>
          <w:ilvl w:val="2"/>
          <w:numId w:val="29"/>
        </w:numPr>
        <w:tabs>
          <w:tab w:val="left" w:pos="1134"/>
        </w:tabs>
        <w:ind w:left="0" w:firstLine="426"/>
        <w:jc w:val="both"/>
        <w:rPr>
          <w:rFonts w:ascii="Times New Roman" w:hAnsi="Times New Roman" w:cs="Times New Roman"/>
          <w:sz w:val="26"/>
          <w:szCs w:val="26"/>
        </w:rPr>
      </w:pPr>
      <w:r w:rsidRPr="003C7684">
        <w:rPr>
          <w:rFonts w:ascii="Times New Roman" w:hAnsi="Times New Roman" w:cs="Times New Roman"/>
          <w:sz w:val="26"/>
          <w:szCs w:val="26"/>
        </w:rPr>
        <w:t>Применение персонального повышающего коэффициента к должностному окладу (ставке заработной платы)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 (ставке заработной платы).</w:t>
      </w:r>
    </w:p>
    <w:p w:rsidR="003C7684" w:rsidRPr="003C7684" w:rsidRDefault="003C7684" w:rsidP="00C852E8">
      <w:pPr>
        <w:pStyle w:val="ConsPlusNormal"/>
        <w:numPr>
          <w:ilvl w:val="2"/>
          <w:numId w:val="29"/>
        </w:numPr>
        <w:tabs>
          <w:tab w:val="left" w:pos="1134"/>
        </w:tabs>
        <w:ind w:left="0" w:firstLine="426"/>
        <w:jc w:val="both"/>
        <w:rPr>
          <w:rFonts w:ascii="Times New Roman" w:hAnsi="Times New Roman" w:cs="Times New Roman"/>
          <w:sz w:val="26"/>
          <w:szCs w:val="26"/>
        </w:rPr>
      </w:pPr>
      <w:r w:rsidRPr="003C7684">
        <w:rPr>
          <w:rFonts w:ascii="Times New Roman" w:hAnsi="Times New Roman" w:cs="Times New Roman"/>
          <w:sz w:val="26"/>
          <w:szCs w:val="26"/>
        </w:rPr>
        <w:lastRenderedPageBreak/>
        <w:t>Персональный повышающий коэффициент к должностному окладу (ставке заработной платы) устанавливается на определенный период времени</w:t>
      </w:r>
      <w:r w:rsidR="00CD28C2">
        <w:rPr>
          <w:rFonts w:ascii="Times New Roman" w:hAnsi="Times New Roman" w:cs="Times New Roman"/>
          <w:sz w:val="26"/>
          <w:szCs w:val="26"/>
        </w:rPr>
        <w:t>,</w:t>
      </w:r>
      <w:r w:rsidRPr="003C7684">
        <w:rPr>
          <w:rFonts w:ascii="Times New Roman" w:hAnsi="Times New Roman" w:cs="Times New Roman"/>
          <w:sz w:val="26"/>
          <w:szCs w:val="26"/>
        </w:rPr>
        <w:t xml:space="preserve"> на срок не более одного года.</w:t>
      </w:r>
    </w:p>
    <w:p w:rsidR="003C7684" w:rsidRPr="003C7684" w:rsidRDefault="003C7684" w:rsidP="00C852E8">
      <w:pPr>
        <w:pStyle w:val="ConsPlusNormal"/>
        <w:numPr>
          <w:ilvl w:val="2"/>
          <w:numId w:val="29"/>
        </w:numPr>
        <w:tabs>
          <w:tab w:val="left" w:pos="1134"/>
        </w:tabs>
        <w:ind w:left="0" w:firstLine="426"/>
        <w:jc w:val="both"/>
        <w:rPr>
          <w:rFonts w:ascii="Times New Roman" w:hAnsi="Times New Roman" w:cs="Times New Roman"/>
          <w:sz w:val="26"/>
          <w:szCs w:val="26"/>
        </w:rPr>
      </w:pPr>
      <w:r w:rsidRPr="003C7684">
        <w:rPr>
          <w:rFonts w:ascii="Times New Roman" w:hAnsi="Times New Roman" w:cs="Times New Roman"/>
          <w:sz w:val="26"/>
          <w:szCs w:val="26"/>
        </w:rPr>
        <w:t>Средства на осуществление выплаты персонального повышающего коэффициента не предусматриваются при планировании расходов на финансовое обеспечение деятельности учреждений на очередной финансовый год и плановый период.</w:t>
      </w:r>
    </w:p>
    <w:p w:rsidR="00246A41" w:rsidRPr="006E7EA2" w:rsidRDefault="00246A41" w:rsidP="00C852E8">
      <w:pPr>
        <w:pStyle w:val="ConsPlusTitle"/>
        <w:widowControl/>
        <w:numPr>
          <w:ilvl w:val="1"/>
          <w:numId w:val="9"/>
        </w:numPr>
        <w:tabs>
          <w:tab w:val="left" w:pos="567"/>
        </w:tabs>
        <w:ind w:left="0" w:firstLine="0"/>
        <w:jc w:val="both"/>
        <w:rPr>
          <w:b w:val="0"/>
          <w:sz w:val="26"/>
          <w:szCs w:val="26"/>
        </w:rPr>
      </w:pPr>
      <w:r w:rsidRPr="006E7EA2">
        <w:rPr>
          <w:b w:val="0"/>
          <w:sz w:val="26"/>
          <w:szCs w:val="26"/>
        </w:rPr>
        <w:t xml:space="preserve">Работникам </w:t>
      </w:r>
      <w:r w:rsidR="00CD28C2" w:rsidRPr="006E7EA2">
        <w:rPr>
          <w:b w:val="0"/>
          <w:sz w:val="26"/>
          <w:szCs w:val="26"/>
        </w:rPr>
        <w:t>МБОУ «Школа № 78»</w:t>
      </w:r>
      <w:r w:rsidRPr="006E7EA2">
        <w:rPr>
          <w:b w:val="0"/>
          <w:sz w:val="26"/>
          <w:szCs w:val="26"/>
        </w:rPr>
        <w:t xml:space="preserve"> осуществляются премиальные выплаты в соответствии с Положением о премировании работников МБОУ </w:t>
      </w:r>
      <w:r w:rsidR="005409E9" w:rsidRPr="006E7EA2">
        <w:rPr>
          <w:b w:val="0"/>
          <w:sz w:val="26"/>
          <w:szCs w:val="26"/>
        </w:rPr>
        <w:t>«Школа № 78»</w:t>
      </w:r>
      <w:r w:rsidRPr="006E7EA2">
        <w:rPr>
          <w:b w:val="0"/>
          <w:sz w:val="26"/>
          <w:szCs w:val="26"/>
        </w:rPr>
        <w:t>.</w:t>
      </w:r>
    </w:p>
    <w:p w:rsidR="002E2E6E" w:rsidRPr="006E7EA2" w:rsidRDefault="002E2E6E" w:rsidP="00C852E8">
      <w:pPr>
        <w:pStyle w:val="ConsPlusTitle"/>
        <w:widowControl/>
        <w:numPr>
          <w:ilvl w:val="1"/>
          <w:numId w:val="9"/>
        </w:numPr>
        <w:tabs>
          <w:tab w:val="left" w:pos="567"/>
        </w:tabs>
        <w:ind w:left="0" w:firstLine="0"/>
        <w:jc w:val="both"/>
        <w:rPr>
          <w:b w:val="0"/>
          <w:sz w:val="26"/>
          <w:szCs w:val="26"/>
        </w:rPr>
      </w:pPr>
      <w:r w:rsidRPr="006E7EA2">
        <w:rPr>
          <w:b w:val="0"/>
          <w:sz w:val="26"/>
          <w:szCs w:val="26"/>
        </w:rPr>
        <w:t xml:space="preserve">Из фонда оплаты труда работникам МБОУ </w:t>
      </w:r>
      <w:r w:rsidR="005409E9" w:rsidRPr="006E7EA2">
        <w:rPr>
          <w:b w:val="0"/>
          <w:sz w:val="26"/>
          <w:szCs w:val="26"/>
        </w:rPr>
        <w:t>«Школа № 78»</w:t>
      </w:r>
      <w:r w:rsidRPr="006E7EA2">
        <w:rPr>
          <w:b w:val="0"/>
          <w:sz w:val="26"/>
          <w:szCs w:val="26"/>
        </w:rPr>
        <w:t xml:space="preserve"> может быть оказана материальная помощь, на выплату которой предусматриваются средства в размере 1 % от планового фонда оплаты труда МБОУ </w:t>
      </w:r>
      <w:r w:rsidR="005409E9" w:rsidRPr="006E7EA2">
        <w:rPr>
          <w:b w:val="0"/>
          <w:sz w:val="26"/>
          <w:szCs w:val="26"/>
        </w:rPr>
        <w:t>«Школа № 78»</w:t>
      </w:r>
      <w:r w:rsidRPr="006E7EA2">
        <w:rPr>
          <w:b w:val="0"/>
          <w:sz w:val="26"/>
          <w:szCs w:val="26"/>
        </w:rPr>
        <w:t xml:space="preserve">. Порядок и размеры оказания материальной помощи определяются Положением об оказании материальной помощи работникам МБОУ </w:t>
      </w:r>
      <w:r w:rsidR="005409E9" w:rsidRPr="006E7EA2">
        <w:rPr>
          <w:b w:val="0"/>
          <w:sz w:val="26"/>
          <w:szCs w:val="26"/>
        </w:rPr>
        <w:t>«Школа № 78»</w:t>
      </w:r>
      <w:r w:rsidRPr="006E7EA2">
        <w:rPr>
          <w:b w:val="0"/>
          <w:sz w:val="26"/>
          <w:szCs w:val="26"/>
        </w:rPr>
        <w:t>.</w:t>
      </w:r>
    </w:p>
    <w:p w:rsidR="00892309" w:rsidRPr="00892309" w:rsidRDefault="00892309" w:rsidP="00892309">
      <w:pPr>
        <w:pStyle w:val="ConsPlusTitle"/>
        <w:widowControl/>
        <w:numPr>
          <w:ilvl w:val="1"/>
          <w:numId w:val="9"/>
        </w:numPr>
        <w:tabs>
          <w:tab w:val="left" w:pos="567"/>
        </w:tabs>
        <w:ind w:left="0" w:firstLine="0"/>
        <w:jc w:val="both"/>
        <w:rPr>
          <w:u w:val="single"/>
        </w:rPr>
      </w:pPr>
      <w:r w:rsidRPr="00892309">
        <w:rPr>
          <w:u w:val="single"/>
        </w:rPr>
        <w:t>Иные выплаты стимулирующего характера:</w:t>
      </w:r>
    </w:p>
    <w:p w:rsidR="00892309" w:rsidRDefault="00892309" w:rsidP="00892309">
      <w:pPr>
        <w:pStyle w:val="ConsPlusNormal"/>
        <w:ind w:left="393" w:firstLine="0"/>
        <w:jc w:val="both"/>
      </w:pPr>
    </w:p>
    <w:tbl>
      <w:tblPr>
        <w:tblW w:w="10065" w:type="dxa"/>
        <w:tblInd w:w="62" w:type="dxa"/>
        <w:tblLayout w:type="fixed"/>
        <w:tblCellMar>
          <w:top w:w="102" w:type="dxa"/>
          <w:left w:w="62" w:type="dxa"/>
          <w:bottom w:w="102" w:type="dxa"/>
          <w:right w:w="62" w:type="dxa"/>
        </w:tblCellMar>
        <w:tblLook w:val="0000"/>
      </w:tblPr>
      <w:tblGrid>
        <w:gridCol w:w="567"/>
        <w:gridCol w:w="7371"/>
        <w:gridCol w:w="2127"/>
      </w:tblGrid>
      <w:tr w:rsidR="00892309" w:rsidRPr="00892309" w:rsidTr="00892309">
        <w:tc>
          <w:tcPr>
            <w:tcW w:w="567" w:type="dxa"/>
            <w:tcBorders>
              <w:top w:val="single" w:sz="4" w:space="0" w:color="auto"/>
              <w:left w:val="single" w:sz="4" w:space="0" w:color="auto"/>
              <w:bottom w:val="single" w:sz="4" w:space="0" w:color="auto"/>
              <w:right w:val="single" w:sz="4" w:space="0" w:color="auto"/>
            </w:tcBorders>
          </w:tcPr>
          <w:p w:rsidR="00892309" w:rsidRPr="00892309" w:rsidRDefault="00892309" w:rsidP="00892309">
            <w:pPr>
              <w:pStyle w:val="ConsPlusTitle"/>
              <w:widowControl/>
              <w:tabs>
                <w:tab w:val="left" w:pos="567"/>
              </w:tabs>
              <w:jc w:val="both"/>
              <w:rPr>
                <w:b w:val="0"/>
                <w:sz w:val="26"/>
                <w:szCs w:val="26"/>
              </w:rPr>
            </w:pPr>
            <w:r w:rsidRPr="00892309">
              <w:rPr>
                <w:b w:val="0"/>
                <w:sz w:val="26"/>
                <w:szCs w:val="26"/>
              </w:rPr>
              <w:t>N п/п</w:t>
            </w:r>
          </w:p>
        </w:tc>
        <w:tc>
          <w:tcPr>
            <w:tcW w:w="7371" w:type="dxa"/>
            <w:tcBorders>
              <w:top w:val="single" w:sz="4" w:space="0" w:color="auto"/>
              <w:left w:val="single" w:sz="4" w:space="0" w:color="auto"/>
              <w:bottom w:val="single" w:sz="4" w:space="0" w:color="auto"/>
              <w:right w:val="single" w:sz="4" w:space="0" w:color="auto"/>
            </w:tcBorders>
          </w:tcPr>
          <w:p w:rsidR="00892309" w:rsidRPr="00892309" w:rsidRDefault="00892309" w:rsidP="00892309">
            <w:pPr>
              <w:pStyle w:val="ConsPlusTitle"/>
              <w:widowControl/>
              <w:tabs>
                <w:tab w:val="left" w:pos="567"/>
              </w:tabs>
              <w:jc w:val="both"/>
              <w:rPr>
                <w:b w:val="0"/>
                <w:sz w:val="26"/>
                <w:szCs w:val="26"/>
              </w:rPr>
            </w:pPr>
            <w:r w:rsidRPr="00892309">
              <w:rPr>
                <w:b w:val="0"/>
                <w:sz w:val="26"/>
                <w:szCs w:val="26"/>
              </w:rPr>
              <w:t>Перечень категорий работников и видов работ</w:t>
            </w:r>
          </w:p>
        </w:tc>
        <w:tc>
          <w:tcPr>
            <w:tcW w:w="2127" w:type="dxa"/>
            <w:tcBorders>
              <w:top w:val="single" w:sz="4" w:space="0" w:color="auto"/>
              <w:left w:val="single" w:sz="4" w:space="0" w:color="auto"/>
              <w:bottom w:val="single" w:sz="4" w:space="0" w:color="auto"/>
              <w:right w:val="single" w:sz="4" w:space="0" w:color="auto"/>
            </w:tcBorders>
          </w:tcPr>
          <w:p w:rsidR="00892309" w:rsidRPr="00892309" w:rsidRDefault="00892309" w:rsidP="00892309">
            <w:pPr>
              <w:pStyle w:val="ConsPlusTitle"/>
              <w:widowControl/>
              <w:tabs>
                <w:tab w:val="left" w:pos="567"/>
              </w:tabs>
              <w:jc w:val="both"/>
              <w:rPr>
                <w:b w:val="0"/>
                <w:sz w:val="26"/>
                <w:szCs w:val="26"/>
              </w:rPr>
            </w:pPr>
            <w:r w:rsidRPr="00892309">
              <w:rPr>
                <w:b w:val="0"/>
                <w:sz w:val="26"/>
                <w:szCs w:val="26"/>
              </w:rPr>
              <w:t>Размер доплаты к должностному окладу (ставке заработной платы) (процентов)</w:t>
            </w:r>
          </w:p>
        </w:tc>
      </w:tr>
      <w:tr w:rsidR="00892309" w:rsidRPr="00892309" w:rsidTr="00892309">
        <w:trPr>
          <w:trHeight w:val="930"/>
        </w:trPr>
        <w:tc>
          <w:tcPr>
            <w:tcW w:w="567" w:type="dxa"/>
            <w:vMerge w:val="restart"/>
            <w:tcBorders>
              <w:top w:val="single" w:sz="4" w:space="0" w:color="auto"/>
              <w:left w:val="single" w:sz="4" w:space="0" w:color="auto"/>
              <w:bottom w:val="single" w:sz="4" w:space="0" w:color="auto"/>
              <w:right w:val="single" w:sz="4" w:space="0" w:color="auto"/>
            </w:tcBorders>
          </w:tcPr>
          <w:p w:rsidR="00892309" w:rsidRPr="00892309" w:rsidRDefault="00892309" w:rsidP="00892309">
            <w:pPr>
              <w:pStyle w:val="ConsPlusTitle"/>
              <w:widowControl/>
              <w:tabs>
                <w:tab w:val="left" w:pos="567"/>
              </w:tabs>
              <w:jc w:val="both"/>
              <w:rPr>
                <w:b w:val="0"/>
                <w:sz w:val="26"/>
                <w:szCs w:val="26"/>
              </w:rPr>
            </w:pPr>
          </w:p>
        </w:tc>
        <w:tc>
          <w:tcPr>
            <w:tcW w:w="7371" w:type="dxa"/>
            <w:tcBorders>
              <w:top w:val="single" w:sz="4" w:space="0" w:color="auto"/>
              <w:left w:val="single" w:sz="4" w:space="0" w:color="auto"/>
              <w:bottom w:val="single" w:sz="4" w:space="0" w:color="auto"/>
              <w:right w:val="single" w:sz="4" w:space="0" w:color="auto"/>
            </w:tcBorders>
          </w:tcPr>
          <w:p w:rsidR="00892309" w:rsidRPr="00892309" w:rsidRDefault="00892309" w:rsidP="00892309">
            <w:pPr>
              <w:pStyle w:val="ConsPlusTitle"/>
              <w:widowControl/>
              <w:tabs>
                <w:tab w:val="left" w:pos="567"/>
              </w:tabs>
              <w:jc w:val="both"/>
              <w:rPr>
                <w:b w:val="0"/>
                <w:sz w:val="26"/>
                <w:szCs w:val="26"/>
              </w:rPr>
            </w:pPr>
            <w:r w:rsidRPr="00892309">
              <w:rPr>
                <w:b w:val="0"/>
                <w:sz w:val="26"/>
                <w:szCs w:val="26"/>
              </w:rPr>
              <w:t>Молодым специалистам из числа педагогических работников, впервые приступившим к работе по специальности в течение первых трех лет работы по специальности:</w:t>
            </w:r>
          </w:p>
        </w:tc>
        <w:tc>
          <w:tcPr>
            <w:tcW w:w="2127" w:type="dxa"/>
            <w:tcBorders>
              <w:top w:val="single" w:sz="4" w:space="0" w:color="auto"/>
              <w:left w:val="single" w:sz="4" w:space="0" w:color="auto"/>
              <w:bottom w:val="single" w:sz="4" w:space="0" w:color="auto"/>
              <w:right w:val="single" w:sz="4" w:space="0" w:color="auto"/>
            </w:tcBorders>
          </w:tcPr>
          <w:p w:rsidR="00892309" w:rsidRPr="00892309" w:rsidRDefault="00892309" w:rsidP="00892309">
            <w:pPr>
              <w:pStyle w:val="ConsPlusTitle"/>
              <w:widowControl/>
              <w:tabs>
                <w:tab w:val="left" w:pos="567"/>
              </w:tabs>
              <w:jc w:val="both"/>
              <w:rPr>
                <w:b w:val="0"/>
                <w:sz w:val="26"/>
                <w:szCs w:val="26"/>
              </w:rPr>
            </w:pPr>
          </w:p>
        </w:tc>
      </w:tr>
      <w:tr w:rsidR="00892309" w:rsidRPr="00892309" w:rsidTr="00892309">
        <w:trPr>
          <w:trHeight w:val="284"/>
        </w:trPr>
        <w:tc>
          <w:tcPr>
            <w:tcW w:w="567" w:type="dxa"/>
            <w:vMerge/>
            <w:tcBorders>
              <w:top w:val="single" w:sz="4" w:space="0" w:color="auto"/>
              <w:left w:val="single" w:sz="4" w:space="0" w:color="auto"/>
              <w:bottom w:val="single" w:sz="4" w:space="0" w:color="auto"/>
              <w:right w:val="single" w:sz="4" w:space="0" w:color="auto"/>
            </w:tcBorders>
          </w:tcPr>
          <w:p w:rsidR="00892309" w:rsidRPr="00892309" w:rsidRDefault="00892309" w:rsidP="00892309">
            <w:pPr>
              <w:pStyle w:val="ConsPlusTitle"/>
              <w:widowControl/>
              <w:tabs>
                <w:tab w:val="left" w:pos="567"/>
              </w:tabs>
              <w:jc w:val="both"/>
              <w:rPr>
                <w:b w:val="0"/>
                <w:sz w:val="26"/>
                <w:szCs w:val="26"/>
              </w:rPr>
            </w:pPr>
          </w:p>
        </w:tc>
        <w:tc>
          <w:tcPr>
            <w:tcW w:w="7371" w:type="dxa"/>
            <w:tcBorders>
              <w:top w:val="single" w:sz="4" w:space="0" w:color="auto"/>
              <w:left w:val="single" w:sz="4" w:space="0" w:color="auto"/>
              <w:bottom w:val="single" w:sz="4" w:space="0" w:color="auto"/>
              <w:right w:val="single" w:sz="4" w:space="0" w:color="auto"/>
            </w:tcBorders>
          </w:tcPr>
          <w:p w:rsidR="00892309" w:rsidRPr="00892309" w:rsidRDefault="00892309" w:rsidP="00892309">
            <w:pPr>
              <w:pStyle w:val="ConsPlusTitle"/>
              <w:widowControl/>
              <w:tabs>
                <w:tab w:val="left" w:pos="567"/>
              </w:tabs>
              <w:jc w:val="both"/>
              <w:rPr>
                <w:b w:val="0"/>
                <w:sz w:val="26"/>
                <w:szCs w:val="26"/>
              </w:rPr>
            </w:pPr>
            <w:r w:rsidRPr="00892309">
              <w:rPr>
                <w:b w:val="0"/>
                <w:sz w:val="26"/>
                <w:szCs w:val="26"/>
              </w:rPr>
              <w:t>имеющим высшее профессиональное образование</w:t>
            </w:r>
          </w:p>
        </w:tc>
        <w:tc>
          <w:tcPr>
            <w:tcW w:w="2127" w:type="dxa"/>
            <w:tcBorders>
              <w:top w:val="single" w:sz="4" w:space="0" w:color="auto"/>
              <w:left w:val="single" w:sz="4" w:space="0" w:color="auto"/>
              <w:bottom w:val="single" w:sz="4" w:space="0" w:color="auto"/>
              <w:right w:val="single" w:sz="4" w:space="0" w:color="auto"/>
            </w:tcBorders>
          </w:tcPr>
          <w:p w:rsidR="00892309" w:rsidRPr="00892309" w:rsidRDefault="00892309" w:rsidP="00892309">
            <w:pPr>
              <w:pStyle w:val="ConsPlusTitle"/>
              <w:widowControl/>
              <w:tabs>
                <w:tab w:val="left" w:pos="567"/>
              </w:tabs>
              <w:jc w:val="both"/>
              <w:rPr>
                <w:b w:val="0"/>
                <w:sz w:val="26"/>
                <w:szCs w:val="26"/>
              </w:rPr>
            </w:pPr>
            <w:r>
              <w:rPr>
                <w:b w:val="0"/>
                <w:sz w:val="26"/>
                <w:szCs w:val="26"/>
              </w:rPr>
              <w:t>15</w:t>
            </w:r>
          </w:p>
        </w:tc>
      </w:tr>
      <w:tr w:rsidR="00892309" w:rsidRPr="00892309" w:rsidTr="00892309">
        <w:trPr>
          <w:trHeight w:val="284"/>
        </w:trPr>
        <w:tc>
          <w:tcPr>
            <w:tcW w:w="567" w:type="dxa"/>
            <w:vMerge/>
            <w:tcBorders>
              <w:top w:val="single" w:sz="4" w:space="0" w:color="auto"/>
              <w:left w:val="single" w:sz="4" w:space="0" w:color="auto"/>
              <w:bottom w:val="single" w:sz="4" w:space="0" w:color="auto"/>
              <w:right w:val="single" w:sz="4" w:space="0" w:color="auto"/>
            </w:tcBorders>
          </w:tcPr>
          <w:p w:rsidR="00892309" w:rsidRPr="00892309" w:rsidRDefault="00892309" w:rsidP="00892309">
            <w:pPr>
              <w:pStyle w:val="ConsPlusTitle"/>
              <w:widowControl/>
              <w:tabs>
                <w:tab w:val="left" w:pos="567"/>
              </w:tabs>
              <w:jc w:val="both"/>
              <w:rPr>
                <w:b w:val="0"/>
                <w:sz w:val="26"/>
                <w:szCs w:val="26"/>
              </w:rPr>
            </w:pPr>
          </w:p>
        </w:tc>
        <w:tc>
          <w:tcPr>
            <w:tcW w:w="7371" w:type="dxa"/>
            <w:tcBorders>
              <w:top w:val="single" w:sz="4" w:space="0" w:color="auto"/>
              <w:left w:val="single" w:sz="4" w:space="0" w:color="auto"/>
              <w:bottom w:val="single" w:sz="4" w:space="0" w:color="auto"/>
              <w:right w:val="single" w:sz="4" w:space="0" w:color="auto"/>
            </w:tcBorders>
          </w:tcPr>
          <w:p w:rsidR="00892309" w:rsidRPr="00892309" w:rsidRDefault="00892309" w:rsidP="00892309">
            <w:pPr>
              <w:pStyle w:val="ConsPlusTitle"/>
              <w:widowControl/>
              <w:tabs>
                <w:tab w:val="left" w:pos="567"/>
              </w:tabs>
              <w:jc w:val="both"/>
              <w:rPr>
                <w:b w:val="0"/>
                <w:sz w:val="26"/>
                <w:szCs w:val="26"/>
              </w:rPr>
            </w:pPr>
            <w:r w:rsidRPr="00892309">
              <w:rPr>
                <w:b w:val="0"/>
                <w:sz w:val="26"/>
                <w:szCs w:val="26"/>
              </w:rPr>
              <w:t>имеющим среднее профессиональное образование</w:t>
            </w:r>
          </w:p>
        </w:tc>
        <w:tc>
          <w:tcPr>
            <w:tcW w:w="2127" w:type="dxa"/>
            <w:tcBorders>
              <w:top w:val="single" w:sz="4" w:space="0" w:color="auto"/>
              <w:left w:val="single" w:sz="4" w:space="0" w:color="auto"/>
              <w:bottom w:val="single" w:sz="4" w:space="0" w:color="auto"/>
              <w:right w:val="single" w:sz="4" w:space="0" w:color="auto"/>
            </w:tcBorders>
          </w:tcPr>
          <w:p w:rsidR="00892309" w:rsidRPr="00892309" w:rsidRDefault="00892309" w:rsidP="00892309">
            <w:pPr>
              <w:pStyle w:val="ConsPlusTitle"/>
              <w:widowControl/>
              <w:tabs>
                <w:tab w:val="left" w:pos="567"/>
              </w:tabs>
              <w:jc w:val="both"/>
              <w:rPr>
                <w:b w:val="0"/>
                <w:sz w:val="26"/>
                <w:szCs w:val="26"/>
              </w:rPr>
            </w:pPr>
            <w:r>
              <w:rPr>
                <w:b w:val="0"/>
                <w:sz w:val="26"/>
                <w:szCs w:val="26"/>
              </w:rPr>
              <w:t>10</w:t>
            </w:r>
          </w:p>
        </w:tc>
      </w:tr>
    </w:tbl>
    <w:p w:rsidR="00892309" w:rsidRPr="00892309" w:rsidRDefault="00892309" w:rsidP="00892309">
      <w:pPr>
        <w:pStyle w:val="ConsPlusTitle"/>
        <w:widowControl/>
        <w:tabs>
          <w:tab w:val="left" w:pos="567"/>
        </w:tabs>
        <w:jc w:val="both"/>
        <w:rPr>
          <w:b w:val="0"/>
          <w:sz w:val="26"/>
          <w:szCs w:val="26"/>
        </w:rPr>
      </w:pPr>
    </w:p>
    <w:p w:rsidR="00892309" w:rsidRPr="00892309" w:rsidRDefault="00892309" w:rsidP="00892309">
      <w:pPr>
        <w:pStyle w:val="ConsPlusTitle"/>
        <w:widowControl/>
        <w:tabs>
          <w:tab w:val="left" w:pos="567"/>
        </w:tabs>
        <w:jc w:val="both"/>
        <w:rPr>
          <w:b w:val="0"/>
          <w:sz w:val="26"/>
          <w:szCs w:val="26"/>
        </w:rPr>
      </w:pPr>
      <w:r w:rsidRPr="00892309">
        <w:rPr>
          <w:b w:val="0"/>
          <w:sz w:val="26"/>
          <w:szCs w:val="26"/>
        </w:rPr>
        <w:t>Условиями получения данной выплаты молодым специалистам являются: наличие диплома государственного образца об окончании учебного заведения высшего или среднего профессионального образования и работа в образовательном учреждении по специальности.</w:t>
      </w:r>
    </w:p>
    <w:p w:rsidR="00C852E8" w:rsidRDefault="00C852E8" w:rsidP="00C852E8">
      <w:pPr>
        <w:pStyle w:val="ConsPlusTitle"/>
        <w:widowControl/>
        <w:rPr>
          <w:sz w:val="26"/>
          <w:szCs w:val="26"/>
        </w:rPr>
      </w:pPr>
    </w:p>
    <w:p w:rsidR="00C852E8" w:rsidRDefault="00723072" w:rsidP="00C852E8">
      <w:pPr>
        <w:pStyle w:val="ConsPlusTitle"/>
        <w:widowControl/>
        <w:numPr>
          <w:ilvl w:val="0"/>
          <w:numId w:val="9"/>
        </w:numPr>
        <w:jc w:val="center"/>
        <w:rPr>
          <w:sz w:val="26"/>
          <w:szCs w:val="26"/>
        </w:rPr>
      </w:pPr>
      <w:r w:rsidRPr="00940A55">
        <w:rPr>
          <w:sz w:val="26"/>
          <w:szCs w:val="26"/>
        </w:rPr>
        <w:t xml:space="preserve">ПОРЯДОК </w:t>
      </w:r>
      <w:r w:rsidR="00C852E8">
        <w:rPr>
          <w:sz w:val="26"/>
          <w:szCs w:val="26"/>
        </w:rPr>
        <w:t xml:space="preserve">  </w:t>
      </w:r>
      <w:r w:rsidRPr="00940A55">
        <w:rPr>
          <w:sz w:val="26"/>
          <w:szCs w:val="26"/>
        </w:rPr>
        <w:t xml:space="preserve">ОТНЕСЕНИЯ </w:t>
      </w:r>
      <w:r w:rsidR="00C852E8">
        <w:rPr>
          <w:sz w:val="26"/>
          <w:szCs w:val="26"/>
        </w:rPr>
        <w:t xml:space="preserve">  </w:t>
      </w:r>
      <w:r w:rsidR="00940A55" w:rsidRPr="00940A55">
        <w:rPr>
          <w:sz w:val="26"/>
          <w:szCs w:val="26"/>
        </w:rPr>
        <w:t xml:space="preserve">МБОУ </w:t>
      </w:r>
      <w:r w:rsidR="005409E9">
        <w:rPr>
          <w:sz w:val="26"/>
          <w:szCs w:val="26"/>
        </w:rPr>
        <w:t>«</w:t>
      </w:r>
      <w:r w:rsidR="00E92C68">
        <w:rPr>
          <w:sz w:val="26"/>
          <w:szCs w:val="26"/>
        </w:rPr>
        <w:t xml:space="preserve">ШКОЛА </w:t>
      </w:r>
      <w:r w:rsidR="005409E9">
        <w:rPr>
          <w:sz w:val="26"/>
          <w:szCs w:val="26"/>
        </w:rPr>
        <w:t>№ 78»</w:t>
      </w:r>
      <w:r w:rsidR="00940A55" w:rsidRPr="00940A55">
        <w:rPr>
          <w:sz w:val="26"/>
          <w:szCs w:val="26"/>
        </w:rPr>
        <w:t xml:space="preserve"> </w:t>
      </w:r>
      <w:r w:rsidR="00940A55">
        <w:rPr>
          <w:sz w:val="26"/>
          <w:szCs w:val="26"/>
        </w:rPr>
        <w:t xml:space="preserve"> </w:t>
      </w:r>
      <w:r w:rsidRPr="00940A55">
        <w:rPr>
          <w:sz w:val="26"/>
          <w:szCs w:val="26"/>
        </w:rPr>
        <w:t xml:space="preserve">К </w:t>
      </w:r>
      <w:r w:rsidR="00C852E8">
        <w:rPr>
          <w:sz w:val="26"/>
          <w:szCs w:val="26"/>
        </w:rPr>
        <w:t xml:space="preserve">  </w:t>
      </w:r>
      <w:r w:rsidRPr="00940A55">
        <w:rPr>
          <w:sz w:val="26"/>
          <w:szCs w:val="26"/>
        </w:rPr>
        <w:t>ГРУППАМ</w:t>
      </w:r>
    </w:p>
    <w:p w:rsidR="00BC5C62" w:rsidRPr="00940A55" w:rsidRDefault="00723072" w:rsidP="00C852E8">
      <w:pPr>
        <w:pStyle w:val="ConsPlusTitle"/>
        <w:widowControl/>
        <w:ind w:left="393"/>
        <w:jc w:val="center"/>
        <w:rPr>
          <w:sz w:val="26"/>
          <w:szCs w:val="26"/>
        </w:rPr>
      </w:pPr>
      <w:r w:rsidRPr="00940A55">
        <w:rPr>
          <w:sz w:val="26"/>
          <w:szCs w:val="26"/>
        </w:rPr>
        <w:t xml:space="preserve">ПО ОПЛАТЕ </w:t>
      </w:r>
      <w:r w:rsidR="00C852E8">
        <w:rPr>
          <w:sz w:val="26"/>
          <w:szCs w:val="26"/>
        </w:rPr>
        <w:t xml:space="preserve">  </w:t>
      </w:r>
      <w:r w:rsidRPr="00940A55">
        <w:rPr>
          <w:sz w:val="26"/>
          <w:szCs w:val="26"/>
        </w:rPr>
        <w:t>ТРУДА</w:t>
      </w:r>
      <w:r w:rsidR="00C852E8">
        <w:rPr>
          <w:sz w:val="26"/>
          <w:szCs w:val="26"/>
        </w:rPr>
        <w:t xml:space="preserve">  </w:t>
      </w:r>
      <w:r w:rsidRPr="00940A55">
        <w:rPr>
          <w:sz w:val="26"/>
          <w:szCs w:val="26"/>
        </w:rPr>
        <w:t xml:space="preserve"> РУКОВОДИТЕЛЕЙ</w:t>
      </w:r>
      <w:r w:rsidRPr="00940A55">
        <w:rPr>
          <w:b w:val="0"/>
          <w:sz w:val="26"/>
          <w:szCs w:val="26"/>
        </w:rPr>
        <w:t>.</w:t>
      </w:r>
    </w:p>
    <w:p w:rsidR="00121A7A" w:rsidRPr="00BA4206" w:rsidRDefault="00BC5C62" w:rsidP="00EA6CE6">
      <w:pPr>
        <w:pStyle w:val="ConsPlusNormal"/>
        <w:widowControl/>
        <w:numPr>
          <w:ilvl w:val="1"/>
          <w:numId w:val="26"/>
        </w:numPr>
        <w:ind w:left="0" w:firstLine="0"/>
        <w:jc w:val="both"/>
        <w:rPr>
          <w:rFonts w:ascii="Times New Roman" w:hAnsi="Times New Roman" w:cs="Times New Roman"/>
          <w:sz w:val="26"/>
          <w:szCs w:val="26"/>
        </w:rPr>
      </w:pPr>
      <w:r w:rsidRPr="00BA4206">
        <w:rPr>
          <w:rFonts w:ascii="Times New Roman" w:hAnsi="Times New Roman" w:cs="Times New Roman"/>
          <w:sz w:val="26"/>
          <w:szCs w:val="26"/>
        </w:rPr>
        <w:t xml:space="preserve">Отнесение </w:t>
      </w:r>
      <w:r w:rsidR="00892309">
        <w:rPr>
          <w:rFonts w:ascii="Times New Roman" w:hAnsi="Times New Roman" w:cs="Times New Roman"/>
          <w:sz w:val="26"/>
          <w:szCs w:val="26"/>
        </w:rPr>
        <w:t xml:space="preserve">МБОУ «Школа № 78» </w:t>
      </w:r>
      <w:r w:rsidRPr="00BA4206">
        <w:rPr>
          <w:rFonts w:ascii="Times New Roman" w:hAnsi="Times New Roman" w:cs="Times New Roman"/>
          <w:sz w:val="26"/>
          <w:szCs w:val="26"/>
        </w:rPr>
        <w:t xml:space="preserve"> к </w:t>
      </w:r>
      <w:r w:rsidR="00306055">
        <w:rPr>
          <w:rFonts w:ascii="Times New Roman" w:hAnsi="Times New Roman" w:cs="Times New Roman"/>
          <w:sz w:val="26"/>
          <w:szCs w:val="26"/>
        </w:rPr>
        <w:t>группе</w:t>
      </w:r>
      <w:r w:rsidRPr="00BA4206">
        <w:rPr>
          <w:rFonts w:ascii="Times New Roman" w:hAnsi="Times New Roman" w:cs="Times New Roman"/>
          <w:sz w:val="26"/>
          <w:szCs w:val="26"/>
        </w:rPr>
        <w:t xml:space="preserve"> по оплате труда руководителей производится по сумме баллов после оценки сложности руководства учреждением по следующим показателям:</w:t>
      </w:r>
    </w:p>
    <w:tbl>
      <w:tblPr>
        <w:tblW w:w="0" w:type="auto"/>
        <w:tblCellSpacing w:w="5" w:type="nil"/>
        <w:tblInd w:w="75" w:type="dxa"/>
        <w:tblLayout w:type="fixed"/>
        <w:tblCellMar>
          <w:left w:w="75" w:type="dxa"/>
          <w:right w:w="75" w:type="dxa"/>
        </w:tblCellMar>
        <w:tblLook w:val="0000"/>
      </w:tblPr>
      <w:tblGrid>
        <w:gridCol w:w="540"/>
        <w:gridCol w:w="4705"/>
        <w:gridCol w:w="3402"/>
        <w:gridCol w:w="1559"/>
      </w:tblGrid>
      <w:tr w:rsidR="003651F1" w:rsidRPr="00EC2711" w:rsidTr="003651F1">
        <w:trPr>
          <w:tblCellSpacing w:w="5" w:type="nil"/>
        </w:trPr>
        <w:tc>
          <w:tcPr>
            <w:tcW w:w="540"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w:t>
            </w:r>
          </w:p>
          <w:p w:rsidR="003651F1" w:rsidRPr="00EC2711" w:rsidRDefault="003651F1" w:rsidP="00820E54">
            <w:pPr>
              <w:widowControl w:val="0"/>
              <w:autoSpaceDE w:val="0"/>
              <w:autoSpaceDN w:val="0"/>
              <w:adjustRightInd w:val="0"/>
              <w:jc w:val="center"/>
            </w:pPr>
            <w:r w:rsidRPr="00EC2711">
              <w:t>п/п</w:t>
            </w:r>
          </w:p>
        </w:tc>
        <w:tc>
          <w:tcPr>
            <w:tcW w:w="4705"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Наименование показателя</w:t>
            </w:r>
          </w:p>
        </w:tc>
        <w:tc>
          <w:tcPr>
            <w:tcW w:w="3402"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Условия</w:t>
            </w:r>
          </w:p>
        </w:tc>
        <w:tc>
          <w:tcPr>
            <w:tcW w:w="1559"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Количество баллов</w:t>
            </w:r>
          </w:p>
        </w:tc>
      </w:tr>
      <w:tr w:rsidR="003651F1" w:rsidRPr="00EC2711" w:rsidTr="003651F1">
        <w:trPr>
          <w:tblHeader/>
          <w:tblCellSpacing w:w="5" w:type="nil"/>
        </w:trPr>
        <w:tc>
          <w:tcPr>
            <w:tcW w:w="540"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w:t>
            </w:r>
          </w:p>
        </w:tc>
        <w:tc>
          <w:tcPr>
            <w:tcW w:w="4705"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2</w:t>
            </w:r>
          </w:p>
        </w:tc>
        <w:tc>
          <w:tcPr>
            <w:tcW w:w="3402"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3</w:t>
            </w:r>
          </w:p>
        </w:tc>
        <w:tc>
          <w:tcPr>
            <w:tcW w:w="1559"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4</w:t>
            </w:r>
          </w:p>
        </w:tc>
      </w:tr>
      <w:tr w:rsidR="003651F1" w:rsidRPr="00EC2711" w:rsidTr="003651F1">
        <w:trPr>
          <w:tblCellSpacing w:w="5" w:type="nil"/>
        </w:trPr>
        <w:tc>
          <w:tcPr>
            <w:tcW w:w="10206" w:type="dxa"/>
            <w:gridSpan w:val="4"/>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Образовательные учреждения</w:t>
            </w:r>
          </w:p>
        </w:tc>
      </w:tr>
      <w:tr w:rsidR="003651F1" w:rsidRPr="00EC2711" w:rsidTr="003651F1">
        <w:trPr>
          <w:tblCellSpacing w:w="5" w:type="nil"/>
        </w:trPr>
        <w:tc>
          <w:tcPr>
            <w:tcW w:w="540"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w:t>
            </w:r>
          </w:p>
        </w:tc>
        <w:tc>
          <w:tcPr>
            <w:tcW w:w="4705"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Количество обучающихся (воспитанников) в образовательных учреждениях</w:t>
            </w:r>
          </w:p>
        </w:tc>
        <w:tc>
          <w:tcPr>
            <w:tcW w:w="3402"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за каждого обучающегося (воспитанника)</w:t>
            </w:r>
          </w:p>
        </w:tc>
        <w:tc>
          <w:tcPr>
            <w:tcW w:w="1559"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0,3</w:t>
            </w:r>
          </w:p>
        </w:tc>
      </w:tr>
      <w:tr w:rsidR="003651F1" w:rsidRPr="00EC2711" w:rsidTr="003651F1">
        <w:trPr>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5.</w:t>
            </w:r>
          </w:p>
        </w:tc>
        <w:tc>
          <w:tcPr>
            <w:tcW w:w="4705" w:type="dxa"/>
            <w:vMerge w:val="restart"/>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Количество работников в образовательном учреждении</w:t>
            </w:r>
          </w:p>
        </w:tc>
        <w:tc>
          <w:tcPr>
            <w:tcW w:w="3402" w:type="dxa"/>
            <w:tcBorders>
              <w:top w:val="single" w:sz="4" w:space="0" w:color="auto"/>
              <w:left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за каждого работника; дополнительно за каждого работника, имеющего:</w:t>
            </w:r>
          </w:p>
        </w:tc>
        <w:tc>
          <w:tcPr>
            <w:tcW w:w="1559" w:type="dxa"/>
            <w:tcBorders>
              <w:top w:val="single" w:sz="4" w:space="0" w:color="auto"/>
              <w:left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w:t>
            </w:r>
          </w:p>
        </w:tc>
      </w:tr>
      <w:tr w:rsidR="003651F1" w:rsidRPr="00EC2711" w:rsidTr="003651F1">
        <w:trPr>
          <w:tblCellSpacing w:w="5" w:type="nil"/>
        </w:trPr>
        <w:tc>
          <w:tcPr>
            <w:tcW w:w="540" w:type="dxa"/>
            <w:vMerge/>
            <w:tcBorders>
              <w:left w:val="single" w:sz="4" w:space="0" w:color="auto"/>
              <w:right w:val="single" w:sz="4" w:space="0" w:color="auto"/>
            </w:tcBorders>
          </w:tcPr>
          <w:p w:rsidR="003651F1" w:rsidRPr="00EC2711" w:rsidRDefault="003651F1" w:rsidP="00820E54">
            <w:pPr>
              <w:widowControl w:val="0"/>
              <w:autoSpaceDE w:val="0"/>
              <w:autoSpaceDN w:val="0"/>
              <w:adjustRightInd w:val="0"/>
              <w:jc w:val="center"/>
            </w:pPr>
          </w:p>
        </w:tc>
        <w:tc>
          <w:tcPr>
            <w:tcW w:w="4705" w:type="dxa"/>
            <w:vMerge/>
            <w:tcBorders>
              <w:left w:val="single" w:sz="4" w:space="0" w:color="auto"/>
              <w:right w:val="single" w:sz="4" w:space="0" w:color="auto"/>
            </w:tcBorders>
          </w:tcPr>
          <w:p w:rsidR="003651F1" w:rsidRPr="00EC2711" w:rsidRDefault="003651F1" w:rsidP="00820E54">
            <w:pPr>
              <w:widowControl w:val="0"/>
              <w:autoSpaceDE w:val="0"/>
              <w:autoSpaceDN w:val="0"/>
              <w:adjustRightInd w:val="0"/>
              <w:jc w:val="both"/>
            </w:pPr>
          </w:p>
        </w:tc>
        <w:tc>
          <w:tcPr>
            <w:tcW w:w="3402" w:type="dxa"/>
            <w:tcBorders>
              <w:left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первую квалификационную категорию;</w:t>
            </w:r>
          </w:p>
        </w:tc>
        <w:tc>
          <w:tcPr>
            <w:tcW w:w="1559" w:type="dxa"/>
            <w:tcBorders>
              <w:left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0,5</w:t>
            </w:r>
          </w:p>
        </w:tc>
      </w:tr>
      <w:tr w:rsidR="003651F1" w:rsidRPr="00EC2711" w:rsidTr="003651F1">
        <w:trPr>
          <w:tblCellSpacing w:w="5" w:type="nil"/>
        </w:trPr>
        <w:tc>
          <w:tcPr>
            <w:tcW w:w="540" w:type="dxa"/>
            <w:vMerge/>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p>
        </w:tc>
        <w:tc>
          <w:tcPr>
            <w:tcW w:w="4705" w:type="dxa"/>
            <w:vMerge/>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p>
        </w:tc>
        <w:tc>
          <w:tcPr>
            <w:tcW w:w="3402" w:type="dxa"/>
            <w:tcBorders>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 xml:space="preserve">высшую квалификационную </w:t>
            </w:r>
            <w:r w:rsidRPr="00EC2711">
              <w:lastRenderedPageBreak/>
              <w:t>категорию</w:t>
            </w:r>
          </w:p>
        </w:tc>
        <w:tc>
          <w:tcPr>
            <w:tcW w:w="1559" w:type="dxa"/>
            <w:tcBorders>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lastRenderedPageBreak/>
              <w:t>1</w:t>
            </w:r>
          </w:p>
        </w:tc>
      </w:tr>
      <w:tr w:rsidR="003651F1" w:rsidRPr="00EC2711" w:rsidTr="003651F1">
        <w:trPr>
          <w:tblCellSpacing w:w="5" w:type="nil"/>
        </w:trPr>
        <w:tc>
          <w:tcPr>
            <w:tcW w:w="540"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lastRenderedPageBreak/>
              <w:t>6.</w:t>
            </w:r>
          </w:p>
        </w:tc>
        <w:tc>
          <w:tcPr>
            <w:tcW w:w="4705"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 xml:space="preserve">Превышение плановой (проектной) мощности по количеству обучающихся, комплектованию </w:t>
            </w:r>
            <w:r w:rsidRPr="00EC2711">
              <w:br/>
              <w:t xml:space="preserve">по классам (группам) </w:t>
            </w:r>
            <w:r w:rsidRPr="00EC2711">
              <w:br/>
              <w:t>в образовательных учреждениях</w:t>
            </w:r>
          </w:p>
        </w:tc>
        <w:tc>
          <w:tcPr>
            <w:tcW w:w="3402"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 xml:space="preserve">за каждые 50 человек </w:t>
            </w:r>
            <w:r w:rsidRPr="00EC2711">
              <w:br/>
              <w:t>или каждые 2 класса (группы)</w:t>
            </w:r>
          </w:p>
        </w:tc>
        <w:tc>
          <w:tcPr>
            <w:tcW w:w="1559"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15</w:t>
            </w:r>
          </w:p>
        </w:tc>
      </w:tr>
      <w:tr w:rsidR="003651F1" w:rsidRPr="00EC2711" w:rsidTr="003651F1">
        <w:trPr>
          <w:tblCellSpacing w:w="5" w:type="nil"/>
        </w:trPr>
        <w:tc>
          <w:tcPr>
            <w:tcW w:w="540"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7.</w:t>
            </w:r>
          </w:p>
        </w:tc>
        <w:tc>
          <w:tcPr>
            <w:tcW w:w="4705"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Наличие групп продленного дня</w:t>
            </w:r>
          </w:p>
        </w:tc>
        <w:tc>
          <w:tcPr>
            <w:tcW w:w="3402"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20</w:t>
            </w:r>
          </w:p>
        </w:tc>
      </w:tr>
      <w:tr w:rsidR="003651F1" w:rsidRPr="00EC2711" w:rsidTr="003651F1">
        <w:trPr>
          <w:tblCellSpacing w:w="5" w:type="nil"/>
        </w:trPr>
        <w:tc>
          <w:tcPr>
            <w:tcW w:w="540" w:type="dxa"/>
            <w:vMerge w:val="restart"/>
            <w:tcBorders>
              <w:top w:val="single" w:sz="4" w:space="0" w:color="auto"/>
              <w:left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8.</w:t>
            </w:r>
          </w:p>
        </w:tc>
        <w:tc>
          <w:tcPr>
            <w:tcW w:w="4705" w:type="dxa"/>
            <w:vMerge w:val="restart"/>
            <w:tcBorders>
              <w:top w:val="single" w:sz="4" w:space="0" w:color="auto"/>
              <w:left w:val="single" w:sz="4" w:space="0" w:color="auto"/>
              <w:right w:val="single" w:sz="4" w:space="0" w:color="auto"/>
            </w:tcBorders>
          </w:tcPr>
          <w:p w:rsidR="003651F1" w:rsidRPr="00EC2711" w:rsidRDefault="003651F1" w:rsidP="00306055">
            <w:pPr>
              <w:widowControl w:val="0"/>
              <w:autoSpaceDE w:val="0"/>
              <w:autoSpaceDN w:val="0"/>
              <w:adjustRightInd w:val="0"/>
              <w:jc w:val="both"/>
            </w:pPr>
            <w:r w:rsidRPr="00EC2711">
              <w:t>Круглосуточное пребывание обучающихся (воспитанников) в образовательных учреждениях</w:t>
            </w:r>
          </w:p>
        </w:tc>
        <w:tc>
          <w:tcPr>
            <w:tcW w:w="3402" w:type="dxa"/>
            <w:tcBorders>
              <w:top w:val="single" w:sz="4" w:space="0" w:color="auto"/>
              <w:left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 xml:space="preserve">за наличие до 4 </w:t>
            </w:r>
            <w:r w:rsidRPr="00EC2711">
              <w:br/>
              <w:t>групп с круглосуточным пребыванием воспитанников</w:t>
            </w:r>
          </w:p>
        </w:tc>
        <w:tc>
          <w:tcPr>
            <w:tcW w:w="1559" w:type="dxa"/>
            <w:tcBorders>
              <w:top w:val="single" w:sz="4" w:space="0" w:color="auto"/>
              <w:left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10</w:t>
            </w:r>
          </w:p>
        </w:tc>
      </w:tr>
      <w:tr w:rsidR="003651F1" w:rsidRPr="00EC2711" w:rsidTr="003651F1">
        <w:trPr>
          <w:tblCellSpacing w:w="5" w:type="nil"/>
        </w:trPr>
        <w:tc>
          <w:tcPr>
            <w:tcW w:w="540" w:type="dxa"/>
            <w:vMerge/>
            <w:tcBorders>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p>
        </w:tc>
        <w:tc>
          <w:tcPr>
            <w:tcW w:w="4705" w:type="dxa"/>
            <w:vMerge/>
            <w:tcBorders>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p>
        </w:tc>
        <w:tc>
          <w:tcPr>
            <w:tcW w:w="3402" w:type="dxa"/>
            <w:tcBorders>
              <w:top w:val="single" w:sz="4" w:space="0" w:color="auto"/>
              <w:left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за наличие 4 и более групп с круглосуточным пребыванием воспитанников в учреждениях, работающих в таком режиме</w:t>
            </w:r>
          </w:p>
        </w:tc>
        <w:tc>
          <w:tcPr>
            <w:tcW w:w="1559" w:type="dxa"/>
            <w:tcBorders>
              <w:top w:val="single" w:sz="4" w:space="0" w:color="auto"/>
              <w:left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30</w:t>
            </w:r>
          </w:p>
        </w:tc>
      </w:tr>
      <w:tr w:rsidR="003651F1" w:rsidRPr="00EC2711" w:rsidTr="003651F1">
        <w:trPr>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9.</w:t>
            </w:r>
          </w:p>
        </w:tc>
        <w:tc>
          <w:tcPr>
            <w:tcW w:w="4705" w:type="dxa"/>
            <w:vMerge w:val="restart"/>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 xml:space="preserve">Наличие при образовательном учреждении: </w:t>
            </w:r>
          </w:p>
          <w:p w:rsidR="003651F1" w:rsidRPr="00EC2711" w:rsidRDefault="003651F1" w:rsidP="00820E54">
            <w:pPr>
              <w:widowControl w:val="0"/>
              <w:autoSpaceDE w:val="0"/>
              <w:autoSpaceDN w:val="0"/>
              <w:adjustRightInd w:val="0"/>
              <w:jc w:val="both"/>
            </w:pPr>
            <w:r w:rsidRPr="00EC2711">
              <w:t>филиалов, представительств, учебно-консультационного пункта, интерната, общежития, санатория-профилактория и др. с количеством обучающихся (проживающих)</w:t>
            </w:r>
          </w:p>
        </w:tc>
        <w:tc>
          <w:tcPr>
            <w:tcW w:w="3402" w:type="dxa"/>
            <w:tcBorders>
              <w:top w:val="single" w:sz="4" w:space="0" w:color="auto"/>
              <w:left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за каждое указанное структурное подразделение:</w:t>
            </w:r>
          </w:p>
        </w:tc>
        <w:tc>
          <w:tcPr>
            <w:tcW w:w="1559" w:type="dxa"/>
            <w:tcBorders>
              <w:top w:val="single" w:sz="4" w:space="0" w:color="auto"/>
              <w:left w:val="single" w:sz="4" w:space="0" w:color="auto"/>
              <w:right w:val="single" w:sz="4" w:space="0" w:color="auto"/>
            </w:tcBorders>
          </w:tcPr>
          <w:p w:rsidR="003651F1" w:rsidRPr="00EC2711" w:rsidRDefault="003651F1" w:rsidP="00820E54">
            <w:pPr>
              <w:widowControl w:val="0"/>
              <w:autoSpaceDE w:val="0"/>
              <w:autoSpaceDN w:val="0"/>
              <w:adjustRightInd w:val="0"/>
              <w:jc w:val="center"/>
            </w:pPr>
          </w:p>
        </w:tc>
      </w:tr>
      <w:tr w:rsidR="003651F1" w:rsidRPr="00EC2711" w:rsidTr="003651F1">
        <w:trPr>
          <w:tblCellSpacing w:w="5" w:type="nil"/>
        </w:trPr>
        <w:tc>
          <w:tcPr>
            <w:tcW w:w="540" w:type="dxa"/>
            <w:vMerge/>
            <w:tcBorders>
              <w:left w:val="single" w:sz="4" w:space="0" w:color="auto"/>
              <w:right w:val="single" w:sz="4" w:space="0" w:color="auto"/>
            </w:tcBorders>
          </w:tcPr>
          <w:p w:rsidR="003651F1" w:rsidRPr="00EC2711" w:rsidRDefault="003651F1" w:rsidP="00820E54">
            <w:pPr>
              <w:widowControl w:val="0"/>
              <w:autoSpaceDE w:val="0"/>
              <w:autoSpaceDN w:val="0"/>
              <w:adjustRightInd w:val="0"/>
              <w:jc w:val="center"/>
            </w:pPr>
          </w:p>
        </w:tc>
        <w:tc>
          <w:tcPr>
            <w:tcW w:w="4705" w:type="dxa"/>
            <w:vMerge/>
            <w:tcBorders>
              <w:left w:val="single" w:sz="4" w:space="0" w:color="auto"/>
              <w:right w:val="single" w:sz="4" w:space="0" w:color="auto"/>
            </w:tcBorders>
          </w:tcPr>
          <w:p w:rsidR="003651F1" w:rsidRPr="00EC2711" w:rsidRDefault="003651F1" w:rsidP="00820E54">
            <w:pPr>
              <w:widowControl w:val="0"/>
              <w:autoSpaceDE w:val="0"/>
              <w:autoSpaceDN w:val="0"/>
              <w:adjustRightInd w:val="0"/>
              <w:jc w:val="both"/>
            </w:pPr>
          </w:p>
        </w:tc>
        <w:tc>
          <w:tcPr>
            <w:tcW w:w="3402" w:type="dxa"/>
            <w:tcBorders>
              <w:left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до 100 человек</w:t>
            </w:r>
          </w:p>
        </w:tc>
        <w:tc>
          <w:tcPr>
            <w:tcW w:w="1559" w:type="dxa"/>
            <w:tcBorders>
              <w:left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20</w:t>
            </w:r>
          </w:p>
        </w:tc>
      </w:tr>
      <w:tr w:rsidR="003651F1" w:rsidRPr="00EC2711" w:rsidTr="003651F1">
        <w:trPr>
          <w:tblCellSpacing w:w="5" w:type="nil"/>
        </w:trPr>
        <w:tc>
          <w:tcPr>
            <w:tcW w:w="540" w:type="dxa"/>
            <w:vMerge/>
            <w:tcBorders>
              <w:left w:val="single" w:sz="4" w:space="0" w:color="auto"/>
              <w:right w:val="single" w:sz="4" w:space="0" w:color="auto"/>
            </w:tcBorders>
          </w:tcPr>
          <w:p w:rsidR="003651F1" w:rsidRPr="00EC2711" w:rsidRDefault="003651F1" w:rsidP="00820E54">
            <w:pPr>
              <w:widowControl w:val="0"/>
              <w:autoSpaceDE w:val="0"/>
              <w:autoSpaceDN w:val="0"/>
              <w:adjustRightInd w:val="0"/>
              <w:jc w:val="center"/>
            </w:pPr>
          </w:p>
        </w:tc>
        <w:tc>
          <w:tcPr>
            <w:tcW w:w="4705" w:type="dxa"/>
            <w:vMerge/>
            <w:tcBorders>
              <w:left w:val="single" w:sz="4" w:space="0" w:color="auto"/>
              <w:right w:val="single" w:sz="4" w:space="0" w:color="auto"/>
            </w:tcBorders>
          </w:tcPr>
          <w:p w:rsidR="003651F1" w:rsidRPr="00EC2711" w:rsidRDefault="003651F1" w:rsidP="00820E54">
            <w:pPr>
              <w:widowControl w:val="0"/>
              <w:autoSpaceDE w:val="0"/>
              <w:autoSpaceDN w:val="0"/>
              <w:adjustRightInd w:val="0"/>
              <w:jc w:val="both"/>
            </w:pPr>
          </w:p>
        </w:tc>
        <w:tc>
          <w:tcPr>
            <w:tcW w:w="3402" w:type="dxa"/>
            <w:tcBorders>
              <w:left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от 100 до 200 человек</w:t>
            </w:r>
          </w:p>
        </w:tc>
        <w:tc>
          <w:tcPr>
            <w:tcW w:w="1559" w:type="dxa"/>
            <w:tcBorders>
              <w:left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30</w:t>
            </w:r>
          </w:p>
        </w:tc>
      </w:tr>
      <w:tr w:rsidR="003651F1" w:rsidRPr="00EC2711" w:rsidTr="003651F1">
        <w:trPr>
          <w:tblCellSpacing w:w="5" w:type="nil"/>
        </w:trPr>
        <w:tc>
          <w:tcPr>
            <w:tcW w:w="540" w:type="dxa"/>
            <w:vMerge/>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p>
        </w:tc>
        <w:tc>
          <w:tcPr>
            <w:tcW w:w="4705" w:type="dxa"/>
            <w:vMerge/>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p>
        </w:tc>
        <w:tc>
          <w:tcPr>
            <w:tcW w:w="3402" w:type="dxa"/>
            <w:tcBorders>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свыше 200 человек</w:t>
            </w:r>
          </w:p>
        </w:tc>
        <w:tc>
          <w:tcPr>
            <w:tcW w:w="1559" w:type="dxa"/>
            <w:tcBorders>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50</w:t>
            </w:r>
          </w:p>
        </w:tc>
      </w:tr>
      <w:tr w:rsidR="003651F1" w:rsidRPr="00EC2711" w:rsidTr="003651F1">
        <w:trPr>
          <w:tblCellSpacing w:w="5" w:type="nil"/>
        </w:trPr>
        <w:tc>
          <w:tcPr>
            <w:tcW w:w="540"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10.</w:t>
            </w:r>
          </w:p>
        </w:tc>
        <w:tc>
          <w:tcPr>
            <w:tcW w:w="4705"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 xml:space="preserve">Наличие обучающихся (воспитанников) с полным государственным обеспечением </w:t>
            </w:r>
            <w:r w:rsidRPr="00EC2711">
              <w:br/>
              <w:t>в образовательных учреждениях</w:t>
            </w:r>
          </w:p>
        </w:tc>
        <w:tc>
          <w:tcPr>
            <w:tcW w:w="3402"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за каждого дополнительно</w:t>
            </w:r>
          </w:p>
        </w:tc>
        <w:tc>
          <w:tcPr>
            <w:tcW w:w="1559"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0,5</w:t>
            </w:r>
          </w:p>
        </w:tc>
      </w:tr>
      <w:tr w:rsidR="003651F1" w:rsidRPr="00EC2711" w:rsidTr="003651F1">
        <w:trPr>
          <w:tblCellSpacing w:w="5" w:type="nil"/>
        </w:trPr>
        <w:tc>
          <w:tcPr>
            <w:tcW w:w="540"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12.</w:t>
            </w:r>
          </w:p>
        </w:tc>
        <w:tc>
          <w:tcPr>
            <w:tcW w:w="4705"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Наличие оборудованных и используемых в образовательном процессе компьютерных классов</w:t>
            </w:r>
          </w:p>
        </w:tc>
        <w:tc>
          <w:tcPr>
            <w:tcW w:w="3402"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за каждый класс</w:t>
            </w:r>
          </w:p>
        </w:tc>
        <w:tc>
          <w:tcPr>
            <w:tcW w:w="1559"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10</w:t>
            </w:r>
          </w:p>
        </w:tc>
      </w:tr>
      <w:tr w:rsidR="003651F1" w:rsidRPr="00EC2711" w:rsidTr="003651F1">
        <w:trPr>
          <w:tblCellSpacing w:w="5" w:type="nil"/>
        </w:trPr>
        <w:tc>
          <w:tcPr>
            <w:tcW w:w="540"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13.</w:t>
            </w:r>
          </w:p>
        </w:tc>
        <w:tc>
          <w:tcPr>
            <w:tcW w:w="4705"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402"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за каждый вид</w:t>
            </w:r>
          </w:p>
        </w:tc>
        <w:tc>
          <w:tcPr>
            <w:tcW w:w="1559"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15</w:t>
            </w:r>
          </w:p>
        </w:tc>
      </w:tr>
      <w:tr w:rsidR="003651F1" w:rsidRPr="00EC2711" w:rsidTr="003651F1">
        <w:trPr>
          <w:tblCellSpacing w:w="5" w:type="nil"/>
        </w:trPr>
        <w:tc>
          <w:tcPr>
            <w:tcW w:w="540"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14.</w:t>
            </w:r>
          </w:p>
        </w:tc>
        <w:tc>
          <w:tcPr>
            <w:tcW w:w="4705"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Наличие собственного оборудованного здравпункта, медицинского кабинета, столовой, буфета с горячим питанием</w:t>
            </w:r>
          </w:p>
        </w:tc>
        <w:tc>
          <w:tcPr>
            <w:tcW w:w="3402"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15</w:t>
            </w:r>
          </w:p>
        </w:tc>
      </w:tr>
      <w:tr w:rsidR="003651F1" w:rsidRPr="00EC2711" w:rsidTr="003651F1">
        <w:trPr>
          <w:tblCellSpacing w:w="5" w:type="nil"/>
        </w:trPr>
        <w:tc>
          <w:tcPr>
            <w:tcW w:w="540"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19.</w:t>
            </w:r>
          </w:p>
        </w:tc>
        <w:tc>
          <w:tcPr>
            <w:tcW w:w="4705"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Наличие обучающихся (воспитанников) в общеобразовательных учреждениях, и дошкольных образовательных учреждениях, посещающих бесплатные секции, кружки, студии, организованные этими учреждениями или на их базе</w:t>
            </w:r>
          </w:p>
        </w:tc>
        <w:tc>
          <w:tcPr>
            <w:tcW w:w="3402"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за каждого обучающегося (воспитанника)</w:t>
            </w:r>
          </w:p>
        </w:tc>
        <w:tc>
          <w:tcPr>
            <w:tcW w:w="1559"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0,5</w:t>
            </w:r>
          </w:p>
        </w:tc>
      </w:tr>
      <w:tr w:rsidR="003651F1" w:rsidRPr="00EC2711" w:rsidTr="003651F1">
        <w:trPr>
          <w:tblCellSpacing w:w="5" w:type="nil"/>
        </w:trPr>
        <w:tc>
          <w:tcPr>
            <w:tcW w:w="540"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21.</w:t>
            </w:r>
          </w:p>
        </w:tc>
        <w:tc>
          <w:tcPr>
            <w:tcW w:w="4705"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образовательных учреждений, имеющих классы, группы для обучающихся и воспитанников с ограниченными возможностями здоровья)</w:t>
            </w:r>
          </w:p>
        </w:tc>
        <w:tc>
          <w:tcPr>
            <w:tcW w:w="3402"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за каждого обучающегося (воспитанника)</w:t>
            </w:r>
          </w:p>
        </w:tc>
        <w:tc>
          <w:tcPr>
            <w:tcW w:w="1559"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w:t>
            </w:r>
          </w:p>
        </w:tc>
      </w:tr>
      <w:tr w:rsidR="003651F1" w:rsidRPr="00EC2711" w:rsidTr="003651F1">
        <w:trPr>
          <w:tblCellSpacing w:w="5" w:type="nil"/>
        </w:trPr>
        <w:tc>
          <w:tcPr>
            <w:tcW w:w="540"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23.</w:t>
            </w:r>
          </w:p>
        </w:tc>
        <w:tc>
          <w:tcPr>
            <w:tcW w:w="4705"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В общеобразовательных учреждениях за работу в режиме «полного  дня» или в 2 смены с контингентом обучающихся не менее 10 процентов от общего количества обучающихся</w:t>
            </w:r>
          </w:p>
        </w:tc>
        <w:tc>
          <w:tcPr>
            <w:tcW w:w="3402"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за каждый класс</w:t>
            </w:r>
          </w:p>
        </w:tc>
        <w:tc>
          <w:tcPr>
            <w:tcW w:w="1559"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10</w:t>
            </w:r>
          </w:p>
        </w:tc>
      </w:tr>
      <w:tr w:rsidR="003651F1" w:rsidRPr="00EC2711" w:rsidTr="003651F1">
        <w:trPr>
          <w:tblCellSpacing w:w="5" w:type="nil"/>
        </w:trPr>
        <w:tc>
          <w:tcPr>
            <w:tcW w:w="540"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lastRenderedPageBreak/>
              <w:t>24.</w:t>
            </w:r>
          </w:p>
        </w:tc>
        <w:tc>
          <w:tcPr>
            <w:tcW w:w="4705"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В общеобразовательных учреждениях за организацию обучения в форме экстерната, организацию работы классов по очно-заочной и вечерней формам обучения</w:t>
            </w:r>
          </w:p>
        </w:tc>
        <w:tc>
          <w:tcPr>
            <w:tcW w:w="3402"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 xml:space="preserve">за одного экстерна </w:t>
            </w:r>
          </w:p>
          <w:p w:rsidR="003651F1" w:rsidRPr="00EC2711" w:rsidRDefault="003651F1" w:rsidP="00820E54">
            <w:pPr>
              <w:widowControl w:val="0"/>
              <w:autoSpaceDE w:val="0"/>
              <w:autoSpaceDN w:val="0"/>
              <w:adjustRightInd w:val="0"/>
              <w:jc w:val="both"/>
            </w:pPr>
          </w:p>
          <w:p w:rsidR="003651F1" w:rsidRPr="00EC2711" w:rsidRDefault="003651F1" w:rsidP="00820E54">
            <w:pPr>
              <w:widowControl w:val="0"/>
              <w:autoSpaceDE w:val="0"/>
              <w:autoSpaceDN w:val="0"/>
              <w:adjustRightInd w:val="0"/>
              <w:jc w:val="both"/>
            </w:pPr>
            <w:r w:rsidRPr="00EC2711">
              <w:t>за один класс</w:t>
            </w:r>
          </w:p>
        </w:tc>
        <w:tc>
          <w:tcPr>
            <w:tcW w:w="1559"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w:t>
            </w:r>
          </w:p>
          <w:p w:rsidR="003651F1" w:rsidRPr="00EC2711" w:rsidRDefault="003651F1" w:rsidP="00820E54">
            <w:pPr>
              <w:widowControl w:val="0"/>
              <w:autoSpaceDE w:val="0"/>
              <w:autoSpaceDN w:val="0"/>
              <w:adjustRightInd w:val="0"/>
              <w:jc w:val="center"/>
            </w:pPr>
          </w:p>
          <w:p w:rsidR="003651F1" w:rsidRPr="00EC2711" w:rsidRDefault="003651F1" w:rsidP="00820E54">
            <w:pPr>
              <w:widowControl w:val="0"/>
              <w:autoSpaceDE w:val="0"/>
              <w:autoSpaceDN w:val="0"/>
              <w:adjustRightInd w:val="0"/>
              <w:jc w:val="center"/>
            </w:pPr>
            <w:r w:rsidRPr="00EC2711">
              <w:t>10</w:t>
            </w:r>
          </w:p>
        </w:tc>
      </w:tr>
      <w:tr w:rsidR="003651F1" w:rsidRPr="00EC2711" w:rsidTr="003651F1">
        <w:trPr>
          <w:tblCellSpacing w:w="5" w:type="nil"/>
        </w:trPr>
        <w:tc>
          <w:tcPr>
            <w:tcW w:w="540"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25.</w:t>
            </w:r>
          </w:p>
        </w:tc>
        <w:tc>
          <w:tcPr>
            <w:tcW w:w="4705"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 xml:space="preserve">За наличие на базе образовательного учреждения пункта ЕГЭ и ГИА-9 </w:t>
            </w:r>
          </w:p>
        </w:tc>
        <w:tc>
          <w:tcPr>
            <w:tcW w:w="3402"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за проведение 1 экзамена</w:t>
            </w:r>
          </w:p>
          <w:p w:rsidR="003651F1" w:rsidRPr="00EC2711" w:rsidRDefault="003651F1" w:rsidP="00820E54">
            <w:pPr>
              <w:widowControl w:val="0"/>
              <w:autoSpaceDE w:val="0"/>
              <w:autoSpaceDN w:val="0"/>
              <w:adjustRightInd w:val="0"/>
              <w:jc w:val="both"/>
            </w:pPr>
            <w:r w:rsidRPr="00EC2711">
              <w:t>(по сведениям предыдущего учебного года)</w:t>
            </w:r>
          </w:p>
        </w:tc>
        <w:tc>
          <w:tcPr>
            <w:tcW w:w="1559"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15</w:t>
            </w:r>
          </w:p>
        </w:tc>
      </w:tr>
      <w:tr w:rsidR="003651F1" w:rsidRPr="00EC2711" w:rsidTr="003651F1">
        <w:trPr>
          <w:tblCellSpacing w:w="5" w:type="nil"/>
        </w:trPr>
        <w:tc>
          <w:tcPr>
            <w:tcW w:w="540"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26.</w:t>
            </w:r>
          </w:p>
        </w:tc>
        <w:tc>
          <w:tcPr>
            <w:tcW w:w="4705"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За 100 процентов обеспеченности обучающихся учебной литературой и учебными пособиями</w:t>
            </w:r>
          </w:p>
        </w:tc>
        <w:tc>
          <w:tcPr>
            <w:tcW w:w="3402"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both"/>
            </w:pPr>
            <w:r w:rsidRPr="00EC2711">
              <w:t>по состоянию на 01 сентября</w:t>
            </w:r>
          </w:p>
          <w:p w:rsidR="003651F1" w:rsidRPr="00EC2711" w:rsidRDefault="003651F1" w:rsidP="00820E54">
            <w:pPr>
              <w:widowControl w:val="0"/>
              <w:autoSpaceDE w:val="0"/>
              <w:autoSpaceDN w:val="0"/>
              <w:adjustRightInd w:val="0"/>
              <w:jc w:val="both"/>
            </w:pPr>
            <w:r w:rsidRPr="00EC2711">
              <w:t>текущего учебного года</w:t>
            </w:r>
          </w:p>
          <w:p w:rsidR="003651F1" w:rsidRPr="00EC2711" w:rsidRDefault="003651F1" w:rsidP="00820E54">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3651F1" w:rsidRPr="00EC2711" w:rsidRDefault="003651F1" w:rsidP="00820E54">
            <w:pPr>
              <w:widowControl w:val="0"/>
              <w:autoSpaceDE w:val="0"/>
              <w:autoSpaceDN w:val="0"/>
              <w:adjustRightInd w:val="0"/>
              <w:jc w:val="center"/>
            </w:pPr>
            <w:r w:rsidRPr="00EC2711">
              <w:t>10</w:t>
            </w:r>
          </w:p>
        </w:tc>
      </w:tr>
    </w:tbl>
    <w:p w:rsidR="00306055" w:rsidRPr="00306055" w:rsidRDefault="00306055" w:rsidP="00306055">
      <w:pPr>
        <w:pStyle w:val="ConsPlusNormal"/>
        <w:numPr>
          <w:ilvl w:val="1"/>
          <w:numId w:val="26"/>
        </w:numPr>
        <w:ind w:left="0" w:firstLine="0"/>
        <w:jc w:val="both"/>
        <w:rPr>
          <w:rFonts w:ascii="Times New Roman" w:hAnsi="Times New Roman" w:cs="Times New Roman"/>
          <w:sz w:val="26"/>
          <w:szCs w:val="26"/>
        </w:rPr>
      </w:pPr>
      <w:r w:rsidRPr="00306055">
        <w:rPr>
          <w:rFonts w:ascii="Times New Roman" w:hAnsi="Times New Roman" w:cs="Times New Roman"/>
          <w:sz w:val="26"/>
          <w:szCs w:val="26"/>
        </w:rPr>
        <w:t>Группа по оплате труда руководител</w:t>
      </w:r>
      <w:r>
        <w:rPr>
          <w:rFonts w:ascii="Times New Roman" w:hAnsi="Times New Roman" w:cs="Times New Roman"/>
          <w:sz w:val="26"/>
          <w:szCs w:val="26"/>
        </w:rPr>
        <w:t>я</w:t>
      </w:r>
      <w:r w:rsidRPr="00306055">
        <w:rPr>
          <w:rFonts w:ascii="Times New Roman" w:hAnsi="Times New Roman" w:cs="Times New Roman"/>
          <w:sz w:val="26"/>
          <w:szCs w:val="26"/>
        </w:rPr>
        <w:t xml:space="preserve"> определяется ежегодно Управление</w:t>
      </w:r>
      <w:r>
        <w:rPr>
          <w:rFonts w:ascii="Times New Roman" w:hAnsi="Times New Roman" w:cs="Times New Roman"/>
          <w:sz w:val="26"/>
          <w:szCs w:val="26"/>
        </w:rPr>
        <w:t>м</w:t>
      </w:r>
      <w:r w:rsidRPr="00306055">
        <w:rPr>
          <w:rFonts w:ascii="Times New Roman" w:hAnsi="Times New Roman" w:cs="Times New Roman"/>
          <w:sz w:val="26"/>
          <w:szCs w:val="26"/>
        </w:rPr>
        <w:t xml:space="preserve"> образования города Ростова-на-Дону, в устанавливаемом им порядке на основании соответствующих документов, подтверждающих наличие указанных объемов работы учреждения.</w:t>
      </w:r>
    </w:p>
    <w:p w:rsidR="008B321B" w:rsidRPr="00BA4206" w:rsidRDefault="00832094" w:rsidP="00EA6CE6">
      <w:pPr>
        <w:pStyle w:val="ConsPlusNormal"/>
        <w:numPr>
          <w:ilvl w:val="1"/>
          <w:numId w:val="26"/>
        </w:numPr>
        <w:ind w:left="0" w:firstLine="0"/>
        <w:jc w:val="both"/>
        <w:rPr>
          <w:rFonts w:ascii="Times New Roman" w:hAnsi="Times New Roman" w:cs="Times New Roman"/>
          <w:sz w:val="26"/>
          <w:szCs w:val="26"/>
        </w:rPr>
      </w:pPr>
      <w:r w:rsidRPr="00BA4206">
        <w:rPr>
          <w:rFonts w:ascii="Times New Roman" w:hAnsi="Times New Roman" w:cs="Times New Roman"/>
          <w:sz w:val="26"/>
          <w:szCs w:val="26"/>
        </w:rPr>
        <w:t xml:space="preserve">При наличии других показателей, не предусмотренных в </w:t>
      </w:r>
      <w:hyperlink w:anchor="Par2873" w:history="1">
        <w:r w:rsidRPr="00BA4206">
          <w:rPr>
            <w:rFonts w:ascii="Times New Roman" w:hAnsi="Times New Roman" w:cs="Times New Roman"/>
            <w:sz w:val="26"/>
            <w:szCs w:val="26"/>
          </w:rPr>
          <w:t>пункте 5.</w:t>
        </w:r>
        <w:r w:rsidR="00306055">
          <w:rPr>
            <w:rFonts w:ascii="Times New Roman" w:hAnsi="Times New Roman" w:cs="Times New Roman"/>
            <w:sz w:val="26"/>
            <w:szCs w:val="26"/>
          </w:rPr>
          <w:t>1.</w:t>
        </w:r>
      </w:hyperlink>
      <w:r w:rsidRPr="00BA4206">
        <w:rPr>
          <w:rFonts w:ascii="Times New Roman" w:hAnsi="Times New Roman" w:cs="Times New Roman"/>
          <w:sz w:val="26"/>
          <w:szCs w:val="26"/>
        </w:rPr>
        <w:t xml:space="preserve">, но значительно увеличивающих объем и сложность работы в </w:t>
      </w:r>
      <w:r w:rsidR="00BA4206" w:rsidRPr="00BA4206">
        <w:rPr>
          <w:rFonts w:ascii="Times New Roman" w:hAnsi="Times New Roman" w:cs="Times New Roman"/>
          <w:sz w:val="26"/>
          <w:szCs w:val="26"/>
        </w:rPr>
        <w:t xml:space="preserve">МБОУ </w:t>
      </w:r>
      <w:r w:rsidR="005409E9">
        <w:rPr>
          <w:rFonts w:ascii="Times New Roman" w:hAnsi="Times New Roman" w:cs="Times New Roman"/>
          <w:sz w:val="26"/>
          <w:szCs w:val="26"/>
        </w:rPr>
        <w:t>«Школа № 78»</w:t>
      </w:r>
      <w:r w:rsidRPr="00BA4206">
        <w:rPr>
          <w:rFonts w:ascii="Times New Roman" w:hAnsi="Times New Roman" w:cs="Times New Roman"/>
          <w:sz w:val="26"/>
          <w:szCs w:val="26"/>
        </w:rPr>
        <w:t xml:space="preserve">, суммарное количество баллов может быть увеличено МКУ «Отдел образования </w:t>
      </w:r>
      <w:r w:rsidR="00892309">
        <w:rPr>
          <w:rFonts w:ascii="Times New Roman" w:hAnsi="Times New Roman" w:cs="Times New Roman"/>
          <w:sz w:val="26"/>
          <w:szCs w:val="26"/>
        </w:rPr>
        <w:t>Ленинского</w:t>
      </w:r>
      <w:r w:rsidRPr="00BA4206">
        <w:rPr>
          <w:rFonts w:ascii="Times New Roman" w:hAnsi="Times New Roman" w:cs="Times New Roman"/>
          <w:sz w:val="26"/>
          <w:szCs w:val="26"/>
        </w:rPr>
        <w:t xml:space="preserve"> района города Ростова-на-Дону» за каждый дополнительный показатель до 20 баллов.</w:t>
      </w:r>
    </w:p>
    <w:p w:rsidR="008B321B" w:rsidRPr="00BA4206" w:rsidRDefault="00832094" w:rsidP="00EA6CE6">
      <w:pPr>
        <w:pStyle w:val="ConsPlusNormal"/>
        <w:numPr>
          <w:ilvl w:val="1"/>
          <w:numId w:val="26"/>
        </w:numPr>
        <w:ind w:left="0" w:firstLine="0"/>
        <w:jc w:val="both"/>
        <w:rPr>
          <w:rFonts w:ascii="Times New Roman" w:hAnsi="Times New Roman" w:cs="Times New Roman"/>
          <w:sz w:val="26"/>
          <w:szCs w:val="26"/>
        </w:rPr>
      </w:pPr>
      <w:r w:rsidRPr="00BA4206">
        <w:rPr>
          <w:rFonts w:ascii="Times New Roman" w:hAnsi="Times New Roman" w:cs="Times New Roman"/>
          <w:sz w:val="26"/>
          <w:szCs w:val="26"/>
        </w:rPr>
        <w:t xml:space="preserve">При установлении группы по оплате труда </w:t>
      </w:r>
      <w:r w:rsidR="00B96557" w:rsidRPr="00BA4206">
        <w:rPr>
          <w:rFonts w:ascii="Times New Roman" w:hAnsi="Times New Roman" w:cs="Times New Roman"/>
          <w:sz w:val="26"/>
          <w:szCs w:val="26"/>
        </w:rPr>
        <w:t xml:space="preserve">в </w:t>
      </w:r>
      <w:r w:rsidR="00BA4206" w:rsidRPr="00BA4206">
        <w:rPr>
          <w:rFonts w:ascii="Times New Roman" w:hAnsi="Times New Roman" w:cs="Times New Roman"/>
          <w:sz w:val="26"/>
          <w:szCs w:val="26"/>
        </w:rPr>
        <w:t xml:space="preserve">МБОУ </w:t>
      </w:r>
      <w:r w:rsidR="005409E9">
        <w:rPr>
          <w:rFonts w:ascii="Times New Roman" w:hAnsi="Times New Roman" w:cs="Times New Roman"/>
          <w:sz w:val="26"/>
          <w:szCs w:val="26"/>
        </w:rPr>
        <w:t>«Школа № 78»</w:t>
      </w:r>
      <w:r w:rsidR="009E40E4" w:rsidRPr="00BA4206">
        <w:rPr>
          <w:rFonts w:ascii="Times New Roman" w:hAnsi="Times New Roman" w:cs="Times New Roman"/>
          <w:sz w:val="26"/>
          <w:szCs w:val="26"/>
        </w:rPr>
        <w:t xml:space="preserve"> </w:t>
      </w:r>
      <w:r w:rsidRPr="00BA4206">
        <w:rPr>
          <w:rFonts w:ascii="Times New Roman" w:hAnsi="Times New Roman" w:cs="Times New Roman"/>
          <w:sz w:val="26"/>
          <w:szCs w:val="26"/>
        </w:rPr>
        <w:t xml:space="preserve">контингент </w:t>
      </w:r>
      <w:r w:rsidR="006A5A44" w:rsidRPr="00BA4206">
        <w:rPr>
          <w:rFonts w:ascii="Times New Roman" w:hAnsi="Times New Roman" w:cs="Times New Roman"/>
          <w:sz w:val="26"/>
          <w:szCs w:val="26"/>
        </w:rPr>
        <w:t>обучающихся</w:t>
      </w:r>
      <w:r w:rsidRPr="00BA4206">
        <w:rPr>
          <w:rFonts w:ascii="Times New Roman" w:hAnsi="Times New Roman" w:cs="Times New Roman"/>
          <w:sz w:val="26"/>
          <w:szCs w:val="26"/>
        </w:rPr>
        <w:t xml:space="preserve"> образовательн</w:t>
      </w:r>
      <w:r w:rsidR="00B96557" w:rsidRPr="00BA4206">
        <w:rPr>
          <w:rFonts w:ascii="Times New Roman" w:hAnsi="Times New Roman" w:cs="Times New Roman"/>
          <w:sz w:val="26"/>
          <w:szCs w:val="26"/>
        </w:rPr>
        <w:t>ого</w:t>
      </w:r>
      <w:r w:rsidRPr="00BA4206">
        <w:rPr>
          <w:rFonts w:ascii="Times New Roman" w:hAnsi="Times New Roman" w:cs="Times New Roman"/>
          <w:sz w:val="26"/>
          <w:szCs w:val="26"/>
        </w:rPr>
        <w:t xml:space="preserve"> учрежден</w:t>
      </w:r>
      <w:r w:rsidR="00B96557" w:rsidRPr="00BA4206">
        <w:rPr>
          <w:rFonts w:ascii="Times New Roman" w:hAnsi="Times New Roman" w:cs="Times New Roman"/>
          <w:sz w:val="26"/>
          <w:szCs w:val="26"/>
        </w:rPr>
        <w:t xml:space="preserve">ия определяется </w:t>
      </w:r>
      <w:r w:rsidR="00207E6A" w:rsidRPr="00BA4206">
        <w:rPr>
          <w:rFonts w:ascii="Times New Roman" w:hAnsi="Times New Roman" w:cs="Times New Roman"/>
          <w:sz w:val="26"/>
          <w:szCs w:val="26"/>
        </w:rPr>
        <w:t>по списочному составу на начало учебного года</w:t>
      </w:r>
      <w:r w:rsidR="00B96557" w:rsidRPr="00BA4206">
        <w:rPr>
          <w:rFonts w:ascii="Times New Roman" w:hAnsi="Times New Roman" w:cs="Times New Roman"/>
          <w:sz w:val="26"/>
          <w:szCs w:val="26"/>
        </w:rPr>
        <w:t>.</w:t>
      </w:r>
    </w:p>
    <w:p w:rsidR="00DB56B7" w:rsidRPr="00BA4206" w:rsidRDefault="00832094" w:rsidP="00EA6CE6">
      <w:pPr>
        <w:pStyle w:val="ConsPlusNormal"/>
        <w:numPr>
          <w:ilvl w:val="1"/>
          <w:numId w:val="26"/>
        </w:numPr>
        <w:ind w:left="567" w:hanging="567"/>
        <w:jc w:val="both"/>
        <w:rPr>
          <w:rFonts w:ascii="Times New Roman" w:hAnsi="Times New Roman" w:cs="Times New Roman"/>
          <w:sz w:val="26"/>
          <w:szCs w:val="26"/>
        </w:rPr>
      </w:pPr>
      <w:r w:rsidRPr="00BA4206">
        <w:rPr>
          <w:rFonts w:ascii="Times New Roman" w:hAnsi="Times New Roman" w:cs="Times New Roman"/>
          <w:sz w:val="26"/>
          <w:szCs w:val="26"/>
        </w:rPr>
        <w:t>Управление образования города Ростова-на-Дону</w:t>
      </w:r>
      <w:r w:rsidR="00DB56B7" w:rsidRPr="00BA4206">
        <w:rPr>
          <w:rFonts w:ascii="Times New Roman" w:hAnsi="Times New Roman" w:cs="Times New Roman"/>
          <w:sz w:val="26"/>
          <w:szCs w:val="26"/>
        </w:rPr>
        <w:t xml:space="preserve">: </w:t>
      </w:r>
    </w:p>
    <w:p w:rsidR="00DB56B7" w:rsidRPr="00BA4206" w:rsidRDefault="00832094" w:rsidP="00306055">
      <w:pPr>
        <w:pStyle w:val="ConsPlusNormal"/>
        <w:numPr>
          <w:ilvl w:val="2"/>
          <w:numId w:val="30"/>
        </w:numPr>
        <w:ind w:left="0" w:firstLine="284"/>
        <w:jc w:val="both"/>
        <w:rPr>
          <w:rFonts w:ascii="Times New Roman" w:hAnsi="Times New Roman" w:cs="Times New Roman"/>
          <w:sz w:val="26"/>
          <w:szCs w:val="26"/>
        </w:rPr>
      </w:pPr>
      <w:r w:rsidRPr="00BA4206">
        <w:rPr>
          <w:rFonts w:ascii="Times New Roman" w:hAnsi="Times New Roman" w:cs="Times New Roman"/>
          <w:sz w:val="26"/>
          <w:szCs w:val="26"/>
        </w:rPr>
        <w:t>устанавлива</w:t>
      </w:r>
      <w:r w:rsidR="00DB56B7" w:rsidRPr="00BA4206">
        <w:rPr>
          <w:rFonts w:ascii="Times New Roman" w:hAnsi="Times New Roman" w:cs="Times New Roman"/>
          <w:sz w:val="26"/>
          <w:szCs w:val="26"/>
        </w:rPr>
        <w:t>е</w:t>
      </w:r>
      <w:r w:rsidRPr="00BA4206">
        <w:rPr>
          <w:rFonts w:ascii="Times New Roman" w:hAnsi="Times New Roman" w:cs="Times New Roman"/>
          <w:sz w:val="26"/>
          <w:szCs w:val="26"/>
        </w:rPr>
        <w:t xml:space="preserve">т объемные показатели по </w:t>
      </w:r>
      <w:r w:rsidR="00BA4206" w:rsidRPr="00BA4206">
        <w:rPr>
          <w:rFonts w:ascii="Times New Roman" w:hAnsi="Times New Roman" w:cs="Times New Roman"/>
          <w:sz w:val="26"/>
          <w:szCs w:val="26"/>
        </w:rPr>
        <w:t xml:space="preserve">МБОУ </w:t>
      </w:r>
      <w:r w:rsidR="005409E9">
        <w:rPr>
          <w:rFonts w:ascii="Times New Roman" w:hAnsi="Times New Roman" w:cs="Times New Roman"/>
          <w:sz w:val="26"/>
          <w:szCs w:val="26"/>
        </w:rPr>
        <w:t>«Школа № 78»</w:t>
      </w:r>
      <w:r w:rsidR="009E40E4" w:rsidRPr="00BA4206">
        <w:rPr>
          <w:rFonts w:ascii="Times New Roman" w:hAnsi="Times New Roman" w:cs="Times New Roman"/>
          <w:sz w:val="26"/>
          <w:szCs w:val="26"/>
        </w:rPr>
        <w:t xml:space="preserve"> </w:t>
      </w:r>
      <w:r w:rsidRPr="00BA4206">
        <w:rPr>
          <w:rFonts w:ascii="Times New Roman" w:hAnsi="Times New Roman" w:cs="Times New Roman"/>
          <w:sz w:val="26"/>
          <w:szCs w:val="26"/>
        </w:rPr>
        <w:t xml:space="preserve">для отнесения </w:t>
      </w:r>
      <w:r w:rsidR="00DB56B7" w:rsidRPr="00BA4206">
        <w:rPr>
          <w:rFonts w:ascii="Times New Roman" w:hAnsi="Times New Roman" w:cs="Times New Roman"/>
          <w:sz w:val="26"/>
          <w:szCs w:val="26"/>
        </w:rPr>
        <w:t>его</w:t>
      </w:r>
      <w:r w:rsidRPr="00BA4206">
        <w:rPr>
          <w:rFonts w:ascii="Times New Roman" w:hAnsi="Times New Roman" w:cs="Times New Roman"/>
          <w:sz w:val="26"/>
          <w:szCs w:val="26"/>
        </w:rPr>
        <w:t xml:space="preserve"> к одной из 4 групп по оплате труда руководителей;</w:t>
      </w:r>
    </w:p>
    <w:p w:rsidR="00DB56B7" w:rsidRPr="00BA4206" w:rsidRDefault="00DB56B7" w:rsidP="00306055">
      <w:pPr>
        <w:pStyle w:val="ConsPlusNormal"/>
        <w:numPr>
          <w:ilvl w:val="2"/>
          <w:numId w:val="30"/>
        </w:numPr>
        <w:ind w:left="0" w:firstLine="284"/>
        <w:jc w:val="both"/>
        <w:rPr>
          <w:rFonts w:ascii="Times New Roman" w:hAnsi="Times New Roman" w:cs="Times New Roman"/>
          <w:sz w:val="26"/>
          <w:szCs w:val="26"/>
        </w:rPr>
      </w:pPr>
      <w:r w:rsidRPr="00BA4206">
        <w:rPr>
          <w:rFonts w:ascii="Times New Roman" w:hAnsi="Times New Roman" w:cs="Times New Roman"/>
          <w:sz w:val="26"/>
          <w:szCs w:val="26"/>
        </w:rPr>
        <w:t>может отнес</w:t>
      </w:r>
      <w:r w:rsidR="00832094" w:rsidRPr="00BA4206">
        <w:rPr>
          <w:rFonts w:ascii="Times New Roman" w:hAnsi="Times New Roman" w:cs="Times New Roman"/>
          <w:sz w:val="26"/>
          <w:szCs w:val="26"/>
        </w:rPr>
        <w:t>т</w:t>
      </w:r>
      <w:r w:rsidRPr="00BA4206">
        <w:rPr>
          <w:rFonts w:ascii="Times New Roman" w:hAnsi="Times New Roman" w:cs="Times New Roman"/>
          <w:sz w:val="26"/>
          <w:szCs w:val="26"/>
        </w:rPr>
        <w:t>и</w:t>
      </w:r>
      <w:r w:rsidR="007A2853" w:rsidRPr="00BA4206">
        <w:rPr>
          <w:rFonts w:ascii="Times New Roman" w:hAnsi="Times New Roman" w:cs="Times New Roman"/>
          <w:sz w:val="26"/>
          <w:szCs w:val="26"/>
        </w:rPr>
        <w:t xml:space="preserve"> </w:t>
      </w:r>
      <w:r w:rsidR="00BA4206" w:rsidRPr="00BA4206">
        <w:rPr>
          <w:rFonts w:ascii="Times New Roman" w:hAnsi="Times New Roman" w:cs="Times New Roman"/>
          <w:sz w:val="26"/>
          <w:szCs w:val="26"/>
        </w:rPr>
        <w:t xml:space="preserve">МБОУ </w:t>
      </w:r>
      <w:r w:rsidR="005409E9">
        <w:rPr>
          <w:rFonts w:ascii="Times New Roman" w:hAnsi="Times New Roman" w:cs="Times New Roman"/>
          <w:sz w:val="26"/>
          <w:szCs w:val="26"/>
        </w:rPr>
        <w:t>«Школа № 78»</w:t>
      </w:r>
      <w:r w:rsidR="00832094" w:rsidRPr="00BA4206">
        <w:rPr>
          <w:rFonts w:ascii="Times New Roman" w:hAnsi="Times New Roman" w:cs="Times New Roman"/>
          <w:sz w:val="26"/>
          <w:szCs w:val="26"/>
        </w:rPr>
        <w:t xml:space="preserve">, </w:t>
      </w:r>
      <w:r w:rsidRPr="00BA4206">
        <w:rPr>
          <w:rFonts w:ascii="Times New Roman" w:hAnsi="Times New Roman" w:cs="Times New Roman"/>
          <w:sz w:val="26"/>
          <w:szCs w:val="26"/>
        </w:rPr>
        <w:t>за достижение</w:t>
      </w:r>
      <w:r w:rsidR="00832094" w:rsidRPr="00BA4206">
        <w:rPr>
          <w:rFonts w:ascii="Times New Roman" w:hAnsi="Times New Roman" w:cs="Times New Roman"/>
          <w:sz w:val="26"/>
          <w:szCs w:val="26"/>
        </w:rPr>
        <w:t xml:space="preserve"> высоких и стабильных результатов работы, на 1 группу по оплате труда выше по сравнению с группой, определенной по настоящим объемным показателям;</w:t>
      </w:r>
    </w:p>
    <w:p w:rsidR="00BC5C62" w:rsidRPr="00BA4206" w:rsidRDefault="00832094" w:rsidP="00306055">
      <w:pPr>
        <w:pStyle w:val="ConsPlusNormal"/>
        <w:numPr>
          <w:ilvl w:val="2"/>
          <w:numId w:val="30"/>
        </w:numPr>
        <w:ind w:left="0" w:firstLine="284"/>
        <w:jc w:val="both"/>
        <w:rPr>
          <w:rFonts w:ascii="Times New Roman" w:hAnsi="Times New Roman" w:cs="Times New Roman"/>
          <w:sz w:val="26"/>
          <w:szCs w:val="26"/>
        </w:rPr>
      </w:pPr>
      <w:r w:rsidRPr="00BA4206">
        <w:rPr>
          <w:rFonts w:ascii="Times New Roman" w:hAnsi="Times New Roman" w:cs="Times New Roman"/>
          <w:sz w:val="26"/>
          <w:szCs w:val="26"/>
        </w:rPr>
        <w:t>мо</w:t>
      </w:r>
      <w:r w:rsidR="00DB56B7" w:rsidRPr="00BA4206">
        <w:rPr>
          <w:rFonts w:ascii="Times New Roman" w:hAnsi="Times New Roman" w:cs="Times New Roman"/>
          <w:sz w:val="26"/>
          <w:szCs w:val="26"/>
        </w:rPr>
        <w:t xml:space="preserve">жет </w:t>
      </w:r>
      <w:r w:rsidRPr="00BA4206">
        <w:rPr>
          <w:rFonts w:ascii="Times New Roman" w:hAnsi="Times New Roman" w:cs="Times New Roman"/>
          <w:sz w:val="26"/>
          <w:szCs w:val="26"/>
        </w:rPr>
        <w:t>устан</w:t>
      </w:r>
      <w:r w:rsidR="00DB56B7" w:rsidRPr="00BA4206">
        <w:rPr>
          <w:rFonts w:ascii="Times New Roman" w:hAnsi="Times New Roman" w:cs="Times New Roman"/>
          <w:sz w:val="26"/>
          <w:szCs w:val="26"/>
        </w:rPr>
        <w:t>овить</w:t>
      </w:r>
      <w:r w:rsidRPr="00BA4206">
        <w:rPr>
          <w:rFonts w:ascii="Times New Roman" w:hAnsi="Times New Roman" w:cs="Times New Roman"/>
          <w:sz w:val="26"/>
          <w:szCs w:val="26"/>
        </w:rPr>
        <w:t xml:space="preserve"> группу по оплате труда руководител</w:t>
      </w:r>
      <w:r w:rsidR="00DB56B7" w:rsidRPr="00BA4206">
        <w:rPr>
          <w:rFonts w:ascii="Times New Roman" w:hAnsi="Times New Roman" w:cs="Times New Roman"/>
          <w:sz w:val="26"/>
          <w:szCs w:val="26"/>
        </w:rPr>
        <w:t xml:space="preserve">я </w:t>
      </w:r>
      <w:r w:rsidR="00BA4206" w:rsidRPr="00BA4206">
        <w:rPr>
          <w:rFonts w:ascii="Times New Roman" w:hAnsi="Times New Roman" w:cs="Times New Roman"/>
          <w:sz w:val="26"/>
          <w:szCs w:val="26"/>
        </w:rPr>
        <w:t xml:space="preserve">МБОУ </w:t>
      </w:r>
      <w:r w:rsidR="005409E9">
        <w:rPr>
          <w:rFonts w:ascii="Times New Roman" w:hAnsi="Times New Roman" w:cs="Times New Roman"/>
          <w:sz w:val="26"/>
          <w:szCs w:val="26"/>
        </w:rPr>
        <w:t>«Школа № 78»</w:t>
      </w:r>
      <w:r w:rsidRPr="00BA4206">
        <w:rPr>
          <w:rFonts w:ascii="Times New Roman" w:hAnsi="Times New Roman" w:cs="Times New Roman"/>
          <w:sz w:val="26"/>
          <w:szCs w:val="26"/>
        </w:rPr>
        <w:t xml:space="preserve"> (без изменения учреждению группы по оплате труда руководителей, определяемой по объемным показателям) в порядке исключения </w:t>
      </w:r>
      <w:r w:rsidR="00DB56B7" w:rsidRPr="00BA4206">
        <w:rPr>
          <w:rFonts w:ascii="Times New Roman" w:hAnsi="Times New Roman" w:cs="Times New Roman"/>
          <w:sz w:val="26"/>
          <w:szCs w:val="26"/>
        </w:rPr>
        <w:t>за</w:t>
      </w:r>
      <w:r w:rsidRPr="00BA4206">
        <w:rPr>
          <w:rFonts w:ascii="Times New Roman" w:hAnsi="Times New Roman" w:cs="Times New Roman"/>
          <w:sz w:val="26"/>
          <w:szCs w:val="26"/>
        </w:rPr>
        <w:t xml:space="preserve"> особые заслуги в области образования, в следующей группе по оплате труда.</w:t>
      </w:r>
    </w:p>
    <w:p w:rsidR="00BC5C62" w:rsidRPr="00BA4206" w:rsidRDefault="00BC5C62" w:rsidP="00EA6CE6">
      <w:pPr>
        <w:pStyle w:val="ConsPlusNormal"/>
        <w:widowControl/>
        <w:numPr>
          <w:ilvl w:val="1"/>
          <w:numId w:val="26"/>
        </w:numPr>
        <w:ind w:left="0" w:firstLine="0"/>
        <w:jc w:val="both"/>
        <w:rPr>
          <w:rFonts w:ascii="Times New Roman" w:hAnsi="Times New Roman" w:cs="Times New Roman"/>
          <w:sz w:val="26"/>
          <w:szCs w:val="26"/>
        </w:rPr>
      </w:pPr>
      <w:r w:rsidRPr="00BA4206">
        <w:rPr>
          <w:rFonts w:ascii="Times New Roman" w:hAnsi="Times New Roman" w:cs="Times New Roman"/>
          <w:sz w:val="26"/>
          <w:szCs w:val="26"/>
        </w:rPr>
        <w:t>Групп</w:t>
      </w:r>
      <w:r w:rsidR="00DB56B7" w:rsidRPr="00BA4206">
        <w:rPr>
          <w:rFonts w:ascii="Times New Roman" w:hAnsi="Times New Roman" w:cs="Times New Roman"/>
          <w:sz w:val="26"/>
          <w:szCs w:val="26"/>
        </w:rPr>
        <w:t>а</w:t>
      </w:r>
      <w:r w:rsidRPr="00BA4206">
        <w:rPr>
          <w:rFonts w:ascii="Times New Roman" w:hAnsi="Times New Roman" w:cs="Times New Roman"/>
          <w:sz w:val="26"/>
          <w:szCs w:val="26"/>
        </w:rPr>
        <w:t xml:space="preserve"> по оплате труда для </w:t>
      </w:r>
      <w:r w:rsidR="00121A7A" w:rsidRPr="00BA4206">
        <w:rPr>
          <w:rFonts w:ascii="Times New Roman" w:hAnsi="Times New Roman" w:cs="Times New Roman"/>
          <w:sz w:val="26"/>
          <w:szCs w:val="26"/>
        </w:rPr>
        <w:t>руководител</w:t>
      </w:r>
      <w:r w:rsidR="00DB56B7" w:rsidRPr="00BA4206">
        <w:rPr>
          <w:rFonts w:ascii="Times New Roman" w:hAnsi="Times New Roman" w:cs="Times New Roman"/>
          <w:sz w:val="26"/>
          <w:szCs w:val="26"/>
        </w:rPr>
        <w:t xml:space="preserve">я </w:t>
      </w:r>
      <w:r w:rsidR="00BA4206" w:rsidRPr="00BA4206">
        <w:rPr>
          <w:rFonts w:ascii="Times New Roman" w:hAnsi="Times New Roman" w:cs="Times New Roman"/>
          <w:sz w:val="26"/>
          <w:szCs w:val="26"/>
        </w:rPr>
        <w:t xml:space="preserve">МБОУ </w:t>
      </w:r>
      <w:r w:rsidR="005409E9">
        <w:rPr>
          <w:rFonts w:ascii="Times New Roman" w:hAnsi="Times New Roman" w:cs="Times New Roman"/>
          <w:sz w:val="26"/>
          <w:szCs w:val="26"/>
        </w:rPr>
        <w:t>«Школа № 78»</w:t>
      </w:r>
      <w:r w:rsidR="009E40E4" w:rsidRPr="00BA4206">
        <w:rPr>
          <w:rFonts w:ascii="Times New Roman" w:hAnsi="Times New Roman" w:cs="Times New Roman"/>
          <w:sz w:val="26"/>
          <w:szCs w:val="26"/>
        </w:rPr>
        <w:t xml:space="preserve"> </w:t>
      </w:r>
      <w:r w:rsidRPr="00BA4206">
        <w:rPr>
          <w:rFonts w:ascii="Times New Roman" w:hAnsi="Times New Roman" w:cs="Times New Roman"/>
          <w:sz w:val="26"/>
          <w:szCs w:val="26"/>
        </w:rPr>
        <w:t>(в зависимости от суммы баллов, исчисленной по показателям):</w:t>
      </w:r>
    </w:p>
    <w:tbl>
      <w:tblPr>
        <w:tblW w:w="10348" w:type="dxa"/>
        <w:tblInd w:w="70" w:type="dxa"/>
        <w:tblLayout w:type="fixed"/>
        <w:tblCellMar>
          <w:left w:w="70" w:type="dxa"/>
          <w:right w:w="70" w:type="dxa"/>
        </w:tblCellMar>
        <w:tblLook w:val="0000"/>
      </w:tblPr>
      <w:tblGrid>
        <w:gridCol w:w="709"/>
        <w:gridCol w:w="5387"/>
        <w:gridCol w:w="1134"/>
        <w:gridCol w:w="850"/>
        <w:gridCol w:w="1134"/>
        <w:gridCol w:w="1134"/>
      </w:tblGrid>
      <w:tr w:rsidR="00BC5C62" w:rsidRPr="00BA4206" w:rsidTr="00765403">
        <w:trPr>
          <w:cantSplit/>
          <w:trHeight w:hRule="exact" w:val="1165"/>
          <w:tblHeader/>
        </w:trPr>
        <w:tc>
          <w:tcPr>
            <w:tcW w:w="709" w:type="dxa"/>
            <w:vMerge w:val="restart"/>
            <w:tcBorders>
              <w:top w:val="single" w:sz="4" w:space="0" w:color="000000"/>
              <w:left w:val="single" w:sz="4" w:space="0" w:color="000000"/>
              <w:bottom w:val="single" w:sz="4" w:space="0" w:color="000000"/>
            </w:tcBorders>
          </w:tcPr>
          <w:p w:rsidR="00BC5C62" w:rsidRPr="00BA4206" w:rsidRDefault="00BC5C62" w:rsidP="007E4A61">
            <w:pPr>
              <w:pStyle w:val="7"/>
              <w:keepNext w:val="0"/>
              <w:widowControl w:val="0"/>
              <w:numPr>
                <w:ilvl w:val="6"/>
                <w:numId w:val="0"/>
              </w:numPr>
              <w:tabs>
                <w:tab w:val="left" w:pos="0"/>
              </w:tabs>
              <w:snapToGrid w:val="0"/>
              <w:jc w:val="center"/>
              <w:rPr>
                <w:kern w:val="1"/>
                <w:sz w:val="26"/>
                <w:szCs w:val="26"/>
              </w:rPr>
            </w:pPr>
          </w:p>
          <w:p w:rsidR="00BC5C62" w:rsidRPr="00BA4206" w:rsidRDefault="00BC5C62" w:rsidP="007E4A61">
            <w:pPr>
              <w:pStyle w:val="7"/>
              <w:keepNext w:val="0"/>
              <w:widowControl w:val="0"/>
              <w:numPr>
                <w:ilvl w:val="6"/>
                <w:numId w:val="0"/>
              </w:numPr>
              <w:tabs>
                <w:tab w:val="left" w:pos="0"/>
              </w:tabs>
              <w:snapToGrid w:val="0"/>
              <w:jc w:val="center"/>
              <w:rPr>
                <w:kern w:val="1"/>
                <w:sz w:val="26"/>
                <w:szCs w:val="26"/>
              </w:rPr>
            </w:pPr>
          </w:p>
          <w:p w:rsidR="00BC5C62" w:rsidRPr="00BA4206" w:rsidRDefault="00BC5C62" w:rsidP="007E4A61">
            <w:pPr>
              <w:pStyle w:val="7"/>
              <w:keepNext w:val="0"/>
              <w:widowControl w:val="0"/>
              <w:numPr>
                <w:ilvl w:val="6"/>
                <w:numId w:val="0"/>
              </w:numPr>
              <w:tabs>
                <w:tab w:val="left" w:pos="0"/>
              </w:tabs>
              <w:snapToGrid w:val="0"/>
              <w:jc w:val="center"/>
              <w:rPr>
                <w:kern w:val="1"/>
                <w:sz w:val="26"/>
                <w:szCs w:val="26"/>
              </w:rPr>
            </w:pPr>
            <w:r w:rsidRPr="00BA4206">
              <w:rPr>
                <w:kern w:val="1"/>
                <w:sz w:val="26"/>
                <w:szCs w:val="26"/>
              </w:rPr>
              <w:t>№</w:t>
            </w:r>
          </w:p>
          <w:p w:rsidR="00BC5C62" w:rsidRPr="00BA4206" w:rsidRDefault="00BC5C62" w:rsidP="007E4A61">
            <w:pPr>
              <w:jc w:val="center"/>
              <w:rPr>
                <w:rFonts w:cs="Tahoma"/>
                <w:kern w:val="1"/>
                <w:sz w:val="26"/>
                <w:szCs w:val="26"/>
              </w:rPr>
            </w:pPr>
            <w:r w:rsidRPr="00BA4206">
              <w:rPr>
                <w:rFonts w:cs="Tahoma"/>
                <w:kern w:val="1"/>
                <w:sz w:val="26"/>
                <w:szCs w:val="26"/>
              </w:rPr>
              <w:t>п/п</w:t>
            </w:r>
          </w:p>
        </w:tc>
        <w:tc>
          <w:tcPr>
            <w:tcW w:w="5387" w:type="dxa"/>
            <w:vMerge w:val="restart"/>
            <w:tcBorders>
              <w:top w:val="single" w:sz="4" w:space="0" w:color="000000"/>
              <w:left w:val="single" w:sz="4" w:space="0" w:color="000000"/>
              <w:bottom w:val="single" w:sz="4" w:space="0" w:color="000000"/>
            </w:tcBorders>
            <w:tcMar>
              <w:left w:w="28" w:type="dxa"/>
              <w:right w:w="28" w:type="dxa"/>
            </w:tcMar>
          </w:tcPr>
          <w:p w:rsidR="00BC5C62" w:rsidRPr="00BA4206" w:rsidRDefault="00BC5C62" w:rsidP="007E4A61">
            <w:pPr>
              <w:pStyle w:val="7"/>
              <w:keepNext w:val="0"/>
              <w:widowControl w:val="0"/>
              <w:numPr>
                <w:ilvl w:val="6"/>
                <w:numId w:val="0"/>
              </w:numPr>
              <w:tabs>
                <w:tab w:val="left" w:pos="0"/>
              </w:tabs>
              <w:snapToGrid w:val="0"/>
              <w:jc w:val="center"/>
              <w:rPr>
                <w:kern w:val="1"/>
                <w:sz w:val="26"/>
                <w:szCs w:val="26"/>
              </w:rPr>
            </w:pPr>
          </w:p>
          <w:p w:rsidR="00BC5C62" w:rsidRPr="00BA4206" w:rsidRDefault="00BC5C62" w:rsidP="007E4A61">
            <w:pPr>
              <w:pStyle w:val="7"/>
              <w:keepNext w:val="0"/>
              <w:widowControl w:val="0"/>
              <w:numPr>
                <w:ilvl w:val="6"/>
                <w:numId w:val="0"/>
              </w:numPr>
              <w:tabs>
                <w:tab w:val="left" w:pos="0"/>
              </w:tabs>
              <w:snapToGrid w:val="0"/>
              <w:jc w:val="center"/>
              <w:rPr>
                <w:kern w:val="1"/>
                <w:sz w:val="26"/>
                <w:szCs w:val="26"/>
              </w:rPr>
            </w:pPr>
          </w:p>
          <w:p w:rsidR="00BC5C62" w:rsidRPr="00BA4206" w:rsidRDefault="00BC5C62" w:rsidP="007E4A61">
            <w:pPr>
              <w:pStyle w:val="7"/>
              <w:keepNext w:val="0"/>
              <w:widowControl w:val="0"/>
              <w:numPr>
                <w:ilvl w:val="6"/>
                <w:numId w:val="0"/>
              </w:numPr>
              <w:tabs>
                <w:tab w:val="left" w:pos="0"/>
              </w:tabs>
              <w:snapToGrid w:val="0"/>
              <w:jc w:val="center"/>
              <w:rPr>
                <w:kern w:val="1"/>
                <w:sz w:val="26"/>
                <w:szCs w:val="26"/>
              </w:rPr>
            </w:pPr>
            <w:r w:rsidRPr="00BA4206">
              <w:rPr>
                <w:kern w:val="1"/>
                <w:sz w:val="26"/>
                <w:szCs w:val="26"/>
              </w:rPr>
              <w:t>Тип (вид) образовательного учреждения</w:t>
            </w:r>
          </w:p>
        </w:tc>
        <w:tc>
          <w:tcPr>
            <w:tcW w:w="4252"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rsidR="00BC5C62" w:rsidRPr="00BA4206" w:rsidRDefault="00BC5C62" w:rsidP="007E4A61">
            <w:pPr>
              <w:snapToGrid w:val="0"/>
              <w:jc w:val="center"/>
              <w:rPr>
                <w:rFonts w:cs="Tahoma"/>
                <w:kern w:val="1"/>
                <w:sz w:val="26"/>
                <w:szCs w:val="26"/>
              </w:rPr>
            </w:pPr>
            <w:r w:rsidRPr="00BA4206">
              <w:rPr>
                <w:rFonts w:cs="Tahoma"/>
                <w:kern w:val="1"/>
                <w:sz w:val="26"/>
                <w:szCs w:val="26"/>
              </w:rPr>
              <w:t>Группа, к которой учреждение относится по оплате труда руководителей в зависимости от суммы баллов</w:t>
            </w:r>
          </w:p>
        </w:tc>
      </w:tr>
      <w:tr w:rsidR="00BC5C62" w:rsidRPr="00BA4206" w:rsidTr="00765403">
        <w:trPr>
          <w:cantSplit/>
        </w:trPr>
        <w:tc>
          <w:tcPr>
            <w:tcW w:w="709" w:type="dxa"/>
            <w:vMerge/>
            <w:tcBorders>
              <w:top w:val="single" w:sz="4" w:space="0" w:color="000000"/>
              <w:left w:val="single" w:sz="4" w:space="0" w:color="000000"/>
              <w:bottom w:val="single" w:sz="4" w:space="0" w:color="000000"/>
            </w:tcBorders>
          </w:tcPr>
          <w:p w:rsidR="00BC5C62" w:rsidRPr="00BA4206" w:rsidRDefault="00BC5C62" w:rsidP="007E4A61">
            <w:pPr>
              <w:rPr>
                <w:sz w:val="26"/>
                <w:szCs w:val="26"/>
              </w:rPr>
            </w:pPr>
          </w:p>
        </w:tc>
        <w:tc>
          <w:tcPr>
            <w:tcW w:w="5387" w:type="dxa"/>
            <w:vMerge/>
            <w:tcBorders>
              <w:top w:val="single" w:sz="4" w:space="0" w:color="000000"/>
              <w:left w:val="single" w:sz="4" w:space="0" w:color="000000"/>
              <w:bottom w:val="single" w:sz="4" w:space="0" w:color="000000"/>
            </w:tcBorders>
            <w:tcMar>
              <w:left w:w="28" w:type="dxa"/>
              <w:right w:w="28" w:type="dxa"/>
            </w:tcMar>
          </w:tcPr>
          <w:p w:rsidR="00BC5C62" w:rsidRPr="00BA4206" w:rsidRDefault="00BC5C62" w:rsidP="007E4A61">
            <w:pPr>
              <w:rPr>
                <w:sz w:val="26"/>
                <w:szCs w:val="26"/>
              </w:rPr>
            </w:pPr>
          </w:p>
        </w:tc>
        <w:tc>
          <w:tcPr>
            <w:tcW w:w="1134" w:type="dxa"/>
            <w:tcBorders>
              <w:left w:val="single" w:sz="4" w:space="0" w:color="000000"/>
              <w:bottom w:val="single" w:sz="4" w:space="0" w:color="000000"/>
            </w:tcBorders>
            <w:tcMar>
              <w:left w:w="28" w:type="dxa"/>
              <w:right w:w="28" w:type="dxa"/>
            </w:tcMar>
            <w:vAlign w:val="center"/>
          </w:tcPr>
          <w:p w:rsidR="00BC5C62" w:rsidRPr="00BA4206" w:rsidRDefault="00BC5C62" w:rsidP="00765403">
            <w:pPr>
              <w:snapToGrid w:val="0"/>
              <w:jc w:val="center"/>
              <w:rPr>
                <w:rFonts w:cs="Tahoma"/>
                <w:kern w:val="1"/>
                <w:sz w:val="26"/>
                <w:szCs w:val="26"/>
              </w:rPr>
            </w:pPr>
            <w:r w:rsidRPr="00BA4206">
              <w:rPr>
                <w:rFonts w:cs="Tahoma"/>
                <w:kern w:val="1"/>
                <w:sz w:val="26"/>
                <w:szCs w:val="26"/>
              </w:rPr>
              <w:t>I</w:t>
            </w:r>
          </w:p>
          <w:p w:rsidR="00BC5C62" w:rsidRPr="00BA4206" w:rsidRDefault="00BC5C62" w:rsidP="00765403">
            <w:pPr>
              <w:jc w:val="center"/>
              <w:rPr>
                <w:rFonts w:cs="Tahoma"/>
                <w:kern w:val="1"/>
                <w:sz w:val="26"/>
                <w:szCs w:val="26"/>
              </w:rPr>
            </w:pPr>
            <w:r w:rsidRPr="00BA4206">
              <w:rPr>
                <w:rFonts w:cs="Tahoma"/>
                <w:kern w:val="1"/>
                <w:sz w:val="26"/>
                <w:szCs w:val="26"/>
              </w:rPr>
              <w:t>группа</w:t>
            </w:r>
          </w:p>
        </w:tc>
        <w:tc>
          <w:tcPr>
            <w:tcW w:w="850" w:type="dxa"/>
            <w:tcBorders>
              <w:left w:val="single" w:sz="4" w:space="0" w:color="000000"/>
              <w:bottom w:val="single" w:sz="4" w:space="0" w:color="000000"/>
            </w:tcBorders>
            <w:vAlign w:val="center"/>
          </w:tcPr>
          <w:p w:rsidR="00BC5C62" w:rsidRPr="00BA4206" w:rsidRDefault="00BC5C62" w:rsidP="00765403">
            <w:pPr>
              <w:snapToGrid w:val="0"/>
              <w:jc w:val="center"/>
              <w:rPr>
                <w:rFonts w:cs="Tahoma"/>
                <w:kern w:val="1"/>
                <w:sz w:val="26"/>
                <w:szCs w:val="26"/>
              </w:rPr>
            </w:pPr>
            <w:r w:rsidRPr="00BA4206">
              <w:rPr>
                <w:rFonts w:cs="Tahoma"/>
                <w:kern w:val="1"/>
                <w:sz w:val="26"/>
                <w:szCs w:val="26"/>
              </w:rPr>
              <w:t>II</w:t>
            </w:r>
          </w:p>
          <w:p w:rsidR="00BC5C62" w:rsidRPr="00BA4206" w:rsidRDefault="00BC5C62" w:rsidP="00765403">
            <w:pPr>
              <w:jc w:val="center"/>
              <w:rPr>
                <w:rFonts w:cs="Tahoma"/>
                <w:kern w:val="1"/>
                <w:sz w:val="26"/>
                <w:szCs w:val="26"/>
              </w:rPr>
            </w:pPr>
            <w:r w:rsidRPr="00BA4206">
              <w:rPr>
                <w:rFonts w:cs="Tahoma"/>
                <w:kern w:val="1"/>
                <w:sz w:val="26"/>
                <w:szCs w:val="26"/>
              </w:rPr>
              <w:t>группа</w:t>
            </w:r>
          </w:p>
        </w:tc>
        <w:tc>
          <w:tcPr>
            <w:tcW w:w="1134" w:type="dxa"/>
            <w:tcBorders>
              <w:left w:val="single" w:sz="4" w:space="0" w:color="000000"/>
              <w:bottom w:val="single" w:sz="4" w:space="0" w:color="000000"/>
            </w:tcBorders>
            <w:vAlign w:val="center"/>
          </w:tcPr>
          <w:p w:rsidR="00BC5C62" w:rsidRPr="00BA4206" w:rsidRDefault="00BC5C62" w:rsidP="00765403">
            <w:pPr>
              <w:snapToGrid w:val="0"/>
              <w:jc w:val="center"/>
              <w:rPr>
                <w:rFonts w:cs="Tahoma"/>
                <w:kern w:val="1"/>
                <w:sz w:val="26"/>
                <w:szCs w:val="26"/>
              </w:rPr>
            </w:pPr>
            <w:r w:rsidRPr="00BA4206">
              <w:rPr>
                <w:rFonts w:cs="Tahoma"/>
                <w:kern w:val="1"/>
                <w:sz w:val="26"/>
                <w:szCs w:val="26"/>
              </w:rPr>
              <w:t>III</w:t>
            </w:r>
          </w:p>
          <w:p w:rsidR="00BC5C62" w:rsidRPr="00BA4206" w:rsidRDefault="00BC5C62" w:rsidP="00765403">
            <w:pPr>
              <w:snapToGrid w:val="0"/>
              <w:jc w:val="center"/>
              <w:rPr>
                <w:rFonts w:cs="Tahoma"/>
                <w:kern w:val="1"/>
                <w:sz w:val="26"/>
                <w:szCs w:val="26"/>
              </w:rPr>
            </w:pPr>
            <w:r w:rsidRPr="00BA4206">
              <w:rPr>
                <w:rFonts w:cs="Tahoma"/>
                <w:kern w:val="1"/>
                <w:sz w:val="26"/>
                <w:szCs w:val="26"/>
              </w:rPr>
              <w:t>группа</w:t>
            </w:r>
          </w:p>
        </w:tc>
        <w:tc>
          <w:tcPr>
            <w:tcW w:w="1134" w:type="dxa"/>
            <w:tcBorders>
              <w:left w:val="single" w:sz="4" w:space="0" w:color="000000"/>
              <w:bottom w:val="single" w:sz="4" w:space="0" w:color="000000"/>
              <w:right w:val="single" w:sz="4" w:space="0" w:color="000000"/>
            </w:tcBorders>
            <w:vAlign w:val="center"/>
          </w:tcPr>
          <w:p w:rsidR="00BC5C62" w:rsidRPr="00BA4206" w:rsidRDefault="00BC5C62" w:rsidP="00765403">
            <w:pPr>
              <w:snapToGrid w:val="0"/>
              <w:jc w:val="center"/>
              <w:rPr>
                <w:rFonts w:cs="Tahoma"/>
                <w:kern w:val="1"/>
                <w:sz w:val="26"/>
                <w:szCs w:val="26"/>
              </w:rPr>
            </w:pPr>
            <w:r w:rsidRPr="00BA4206">
              <w:rPr>
                <w:rFonts w:cs="Tahoma"/>
                <w:kern w:val="1"/>
                <w:sz w:val="26"/>
                <w:szCs w:val="26"/>
              </w:rPr>
              <w:t>IV</w:t>
            </w:r>
          </w:p>
          <w:p w:rsidR="00BC5C62" w:rsidRPr="00BA4206" w:rsidRDefault="00BC5C62" w:rsidP="00765403">
            <w:pPr>
              <w:snapToGrid w:val="0"/>
              <w:jc w:val="center"/>
              <w:rPr>
                <w:rFonts w:cs="Tahoma"/>
                <w:kern w:val="1"/>
                <w:sz w:val="26"/>
                <w:szCs w:val="26"/>
              </w:rPr>
            </w:pPr>
            <w:r w:rsidRPr="00BA4206">
              <w:rPr>
                <w:rFonts w:cs="Tahoma"/>
                <w:kern w:val="1"/>
                <w:sz w:val="26"/>
                <w:szCs w:val="26"/>
              </w:rPr>
              <w:t>группа</w:t>
            </w:r>
          </w:p>
        </w:tc>
      </w:tr>
      <w:tr w:rsidR="001E2E7E" w:rsidRPr="00BA4206" w:rsidTr="002D2D40">
        <w:trPr>
          <w:cantSplit/>
        </w:trPr>
        <w:tc>
          <w:tcPr>
            <w:tcW w:w="709" w:type="dxa"/>
            <w:tcBorders>
              <w:left w:val="single" w:sz="4" w:space="0" w:color="000000"/>
              <w:bottom w:val="single" w:sz="4" w:space="0" w:color="000000"/>
            </w:tcBorders>
            <w:tcMar>
              <w:left w:w="0" w:type="dxa"/>
              <w:right w:w="0" w:type="dxa"/>
            </w:tcMar>
          </w:tcPr>
          <w:p w:rsidR="001E2E7E" w:rsidRPr="00BA4206" w:rsidRDefault="001E2E7E" w:rsidP="007E4A61">
            <w:pPr>
              <w:snapToGrid w:val="0"/>
              <w:jc w:val="center"/>
              <w:rPr>
                <w:rFonts w:cs="Tahoma"/>
                <w:kern w:val="1"/>
                <w:sz w:val="26"/>
                <w:szCs w:val="26"/>
              </w:rPr>
            </w:pPr>
          </w:p>
          <w:p w:rsidR="001E2E7E" w:rsidRPr="00BA4206" w:rsidRDefault="001E2E7E" w:rsidP="007E4A61">
            <w:pPr>
              <w:snapToGrid w:val="0"/>
              <w:jc w:val="center"/>
              <w:rPr>
                <w:rFonts w:cs="Tahoma"/>
                <w:kern w:val="1"/>
                <w:sz w:val="26"/>
                <w:szCs w:val="26"/>
              </w:rPr>
            </w:pPr>
            <w:r w:rsidRPr="00BA4206">
              <w:rPr>
                <w:rFonts w:cs="Tahoma"/>
                <w:kern w:val="1"/>
                <w:sz w:val="26"/>
                <w:szCs w:val="26"/>
              </w:rPr>
              <w:t>1.</w:t>
            </w:r>
          </w:p>
        </w:tc>
        <w:tc>
          <w:tcPr>
            <w:tcW w:w="5387" w:type="dxa"/>
            <w:tcBorders>
              <w:left w:val="single" w:sz="4" w:space="0" w:color="000000"/>
              <w:bottom w:val="single" w:sz="4" w:space="0" w:color="000000"/>
            </w:tcBorders>
            <w:tcMar>
              <w:left w:w="0" w:type="dxa"/>
              <w:right w:w="0" w:type="dxa"/>
            </w:tcMar>
          </w:tcPr>
          <w:p w:rsidR="001E2E7E" w:rsidRPr="001E2E7E" w:rsidRDefault="001E2E7E" w:rsidP="003651F1">
            <w:pPr>
              <w:snapToGrid w:val="0"/>
              <w:ind w:left="61"/>
              <w:jc w:val="both"/>
              <w:rPr>
                <w:kern w:val="1"/>
                <w:sz w:val="26"/>
                <w:szCs w:val="26"/>
              </w:rPr>
            </w:pPr>
            <w:r w:rsidRPr="001E2E7E">
              <w:rPr>
                <w:kern w:val="1"/>
                <w:sz w:val="26"/>
                <w:szCs w:val="26"/>
              </w:rPr>
              <w:t xml:space="preserve">Общеобразовательные учреждения; дошкольные образовательные учреждения, образовательных учреждениях для детей дошкольного и младшего школьного возраста </w:t>
            </w:r>
          </w:p>
        </w:tc>
        <w:tc>
          <w:tcPr>
            <w:tcW w:w="1134" w:type="dxa"/>
            <w:tcBorders>
              <w:left w:val="single" w:sz="4" w:space="0" w:color="000000"/>
              <w:bottom w:val="single" w:sz="4" w:space="0" w:color="000000"/>
            </w:tcBorders>
            <w:tcMar>
              <w:left w:w="0" w:type="dxa"/>
              <w:right w:w="0" w:type="dxa"/>
            </w:tcMar>
          </w:tcPr>
          <w:p w:rsidR="001E2E7E" w:rsidRPr="001E2E7E" w:rsidRDefault="001E2E7E" w:rsidP="002D2D40">
            <w:pPr>
              <w:snapToGrid w:val="0"/>
              <w:jc w:val="center"/>
              <w:rPr>
                <w:kern w:val="1"/>
                <w:sz w:val="26"/>
                <w:szCs w:val="26"/>
              </w:rPr>
            </w:pPr>
            <w:r w:rsidRPr="001E2E7E">
              <w:rPr>
                <w:kern w:val="1"/>
                <w:sz w:val="26"/>
                <w:szCs w:val="26"/>
              </w:rPr>
              <w:t>свыше 500</w:t>
            </w:r>
          </w:p>
        </w:tc>
        <w:tc>
          <w:tcPr>
            <w:tcW w:w="850" w:type="dxa"/>
            <w:tcBorders>
              <w:left w:val="single" w:sz="4" w:space="0" w:color="000000"/>
              <w:bottom w:val="single" w:sz="4" w:space="0" w:color="000000"/>
            </w:tcBorders>
          </w:tcPr>
          <w:p w:rsidR="001E2E7E" w:rsidRPr="001E2E7E" w:rsidRDefault="001E2E7E" w:rsidP="002D2D40">
            <w:pPr>
              <w:snapToGrid w:val="0"/>
              <w:jc w:val="center"/>
              <w:rPr>
                <w:kern w:val="1"/>
                <w:sz w:val="26"/>
                <w:szCs w:val="26"/>
              </w:rPr>
            </w:pPr>
            <w:r w:rsidRPr="001E2E7E">
              <w:rPr>
                <w:kern w:val="1"/>
                <w:sz w:val="26"/>
                <w:szCs w:val="26"/>
              </w:rPr>
              <w:t>до 500</w:t>
            </w:r>
          </w:p>
        </w:tc>
        <w:tc>
          <w:tcPr>
            <w:tcW w:w="1134" w:type="dxa"/>
            <w:tcBorders>
              <w:left w:val="single" w:sz="4" w:space="0" w:color="000000"/>
              <w:bottom w:val="single" w:sz="4" w:space="0" w:color="000000"/>
            </w:tcBorders>
          </w:tcPr>
          <w:p w:rsidR="006C2ADB" w:rsidRDefault="001E2E7E" w:rsidP="002D2D40">
            <w:pPr>
              <w:snapToGrid w:val="0"/>
              <w:jc w:val="center"/>
              <w:rPr>
                <w:kern w:val="1"/>
                <w:sz w:val="26"/>
                <w:szCs w:val="26"/>
              </w:rPr>
            </w:pPr>
            <w:r w:rsidRPr="001E2E7E">
              <w:rPr>
                <w:kern w:val="1"/>
                <w:sz w:val="26"/>
                <w:szCs w:val="26"/>
              </w:rPr>
              <w:t xml:space="preserve">до </w:t>
            </w:r>
          </w:p>
          <w:p w:rsidR="001E2E7E" w:rsidRPr="001E2E7E" w:rsidRDefault="001E2E7E" w:rsidP="002D2D40">
            <w:pPr>
              <w:snapToGrid w:val="0"/>
              <w:jc w:val="center"/>
              <w:rPr>
                <w:kern w:val="1"/>
                <w:sz w:val="26"/>
                <w:szCs w:val="26"/>
              </w:rPr>
            </w:pPr>
            <w:r w:rsidRPr="001E2E7E">
              <w:rPr>
                <w:kern w:val="1"/>
                <w:sz w:val="26"/>
                <w:szCs w:val="26"/>
              </w:rPr>
              <w:t>350</w:t>
            </w:r>
          </w:p>
        </w:tc>
        <w:tc>
          <w:tcPr>
            <w:tcW w:w="1134" w:type="dxa"/>
            <w:tcBorders>
              <w:left w:val="single" w:sz="4" w:space="0" w:color="000000"/>
              <w:bottom w:val="single" w:sz="4" w:space="0" w:color="000000"/>
              <w:right w:val="single" w:sz="4" w:space="0" w:color="000000"/>
            </w:tcBorders>
          </w:tcPr>
          <w:p w:rsidR="006C2ADB" w:rsidRDefault="001E2E7E" w:rsidP="002D2D40">
            <w:pPr>
              <w:snapToGrid w:val="0"/>
              <w:jc w:val="center"/>
              <w:rPr>
                <w:kern w:val="1"/>
                <w:sz w:val="26"/>
                <w:szCs w:val="26"/>
              </w:rPr>
            </w:pPr>
            <w:r w:rsidRPr="001E2E7E">
              <w:rPr>
                <w:kern w:val="1"/>
                <w:sz w:val="26"/>
                <w:szCs w:val="26"/>
              </w:rPr>
              <w:t xml:space="preserve">до </w:t>
            </w:r>
          </w:p>
          <w:p w:rsidR="001E2E7E" w:rsidRPr="001E2E7E" w:rsidRDefault="001E2E7E" w:rsidP="002D2D40">
            <w:pPr>
              <w:snapToGrid w:val="0"/>
              <w:jc w:val="center"/>
              <w:rPr>
                <w:kern w:val="1"/>
                <w:sz w:val="26"/>
                <w:szCs w:val="26"/>
              </w:rPr>
            </w:pPr>
            <w:r w:rsidRPr="001E2E7E">
              <w:rPr>
                <w:kern w:val="1"/>
                <w:sz w:val="26"/>
                <w:szCs w:val="26"/>
              </w:rPr>
              <w:t>200</w:t>
            </w:r>
          </w:p>
        </w:tc>
      </w:tr>
    </w:tbl>
    <w:p w:rsidR="00303C28" w:rsidRPr="00BA4206" w:rsidRDefault="00303C28" w:rsidP="00BC5C62">
      <w:pPr>
        <w:pStyle w:val="ConsPlusTitle"/>
        <w:widowControl/>
        <w:rPr>
          <w:b w:val="0"/>
          <w:sz w:val="26"/>
          <w:szCs w:val="26"/>
        </w:rPr>
      </w:pPr>
    </w:p>
    <w:p w:rsidR="00723072" w:rsidRPr="00BA4206" w:rsidRDefault="00EF0CAD" w:rsidP="00306055">
      <w:pPr>
        <w:pStyle w:val="ConsPlusTitle"/>
        <w:widowControl/>
        <w:numPr>
          <w:ilvl w:val="0"/>
          <w:numId w:val="20"/>
        </w:numPr>
        <w:jc w:val="center"/>
        <w:rPr>
          <w:sz w:val="26"/>
          <w:szCs w:val="26"/>
        </w:rPr>
      </w:pPr>
      <w:r w:rsidRPr="00BA4206">
        <w:rPr>
          <w:sz w:val="26"/>
          <w:szCs w:val="26"/>
        </w:rPr>
        <w:t>ОСОБЕННОСТИ УСЛОВИЙ ОПЛАТЫ ТРУДА</w:t>
      </w:r>
      <w:r w:rsidR="003310AB" w:rsidRPr="00BA4206">
        <w:rPr>
          <w:sz w:val="26"/>
          <w:szCs w:val="26"/>
        </w:rPr>
        <w:t xml:space="preserve"> </w:t>
      </w:r>
      <w:r w:rsidR="00567633" w:rsidRPr="00BA4206">
        <w:rPr>
          <w:sz w:val="26"/>
          <w:szCs w:val="26"/>
        </w:rPr>
        <w:t xml:space="preserve">ПЕДАГОГИЧЕСКИХ РАБОТНИКОВ </w:t>
      </w:r>
      <w:r w:rsidR="00BA4206" w:rsidRPr="00BA4206">
        <w:rPr>
          <w:sz w:val="26"/>
          <w:szCs w:val="26"/>
        </w:rPr>
        <w:t xml:space="preserve">МБОУ </w:t>
      </w:r>
      <w:r w:rsidR="005409E9">
        <w:rPr>
          <w:sz w:val="26"/>
          <w:szCs w:val="26"/>
        </w:rPr>
        <w:t>«</w:t>
      </w:r>
      <w:r w:rsidR="003651F1">
        <w:rPr>
          <w:sz w:val="26"/>
          <w:szCs w:val="26"/>
        </w:rPr>
        <w:t xml:space="preserve">ШКОЛА </w:t>
      </w:r>
      <w:r w:rsidR="005409E9">
        <w:rPr>
          <w:sz w:val="26"/>
          <w:szCs w:val="26"/>
        </w:rPr>
        <w:t>№ 78»</w:t>
      </w:r>
      <w:r w:rsidRPr="00BA4206">
        <w:rPr>
          <w:sz w:val="26"/>
          <w:szCs w:val="26"/>
        </w:rPr>
        <w:t>.</w:t>
      </w:r>
    </w:p>
    <w:p w:rsidR="00F04E11" w:rsidRDefault="00F04E11" w:rsidP="00F04E11">
      <w:pPr>
        <w:pStyle w:val="ConsPlusNormal"/>
        <w:ind w:firstLine="0"/>
        <w:jc w:val="both"/>
        <w:rPr>
          <w:rFonts w:ascii="Times New Roman" w:hAnsi="Times New Roman" w:cs="Times New Roman"/>
          <w:sz w:val="26"/>
          <w:szCs w:val="26"/>
        </w:rPr>
      </w:pPr>
    </w:p>
    <w:p w:rsidR="00F04E11" w:rsidRPr="00F04E11" w:rsidRDefault="00F04E11" w:rsidP="00F04E11">
      <w:pPr>
        <w:pStyle w:val="ConsPlusNormal"/>
        <w:numPr>
          <w:ilvl w:val="1"/>
          <w:numId w:val="20"/>
        </w:numPr>
        <w:ind w:left="0" w:firstLine="0"/>
        <w:jc w:val="both"/>
        <w:rPr>
          <w:rFonts w:ascii="Times New Roman" w:hAnsi="Times New Roman" w:cs="Times New Roman"/>
          <w:sz w:val="26"/>
          <w:szCs w:val="26"/>
        </w:rPr>
      </w:pPr>
      <w:r w:rsidRPr="00F04E11">
        <w:rPr>
          <w:rFonts w:ascii="Times New Roman" w:hAnsi="Times New Roman" w:cs="Times New Roman"/>
          <w:sz w:val="26"/>
          <w:szCs w:val="26"/>
        </w:rPr>
        <w:t>Порядок определения размера заработной платы по должностному окладу педагогическим работникам:</w:t>
      </w:r>
    </w:p>
    <w:p w:rsidR="00F04E11" w:rsidRPr="00F04E11" w:rsidRDefault="00F04E11" w:rsidP="00F04E11">
      <w:pPr>
        <w:pStyle w:val="ConsPlusNormal"/>
        <w:numPr>
          <w:ilvl w:val="2"/>
          <w:numId w:val="20"/>
        </w:numPr>
        <w:tabs>
          <w:tab w:val="left" w:pos="567"/>
          <w:tab w:val="left" w:pos="709"/>
          <w:tab w:val="left" w:pos="851"/>
        </w:tabs>
        <w:ind w:left="0" w:firstLine="142"/>
        <w:jc w:val="both"/>
        <w:rPr>
          <w:rFonts w:ascii="Times New Roman" w:hAnsi="Times New Roman" w:cs="Times New Roman"/>
          <w:sz w:val="26"/>
          <w:szCs w:val="26"/>
        </w:rPr>
      </w:pPr>
      <w:bookmarkStart w:id="1" w:name="Par2678"/>
      <w:bookmarkEnd w:id="1"/>
      <w:r w:rsidRPr="00F04E11">
        <w:rPr>
          <w:rFonts w:ascii="Times New Roman" w:hAnsi="Times New Roman" w:cs="Times New Roman"/>
          <w:sz w:val="26"/>
          <w:szCs w:val="26"/>
        </w:rPr>
        <w:t xml:space="preserve">Месячная заработная плата педагогических работников определяется путем умножения должностного оклада на их фактическую нагрузку в неделю и деления </w:t>
      </w:r>
      <w:r w:rsidRPr="00F04E11">
        <w:rPr>
          <w:rFonts w:ascii="Times New Roman" w:hAnsi="Times New Roman" w:cs="Times New Roman"/>
          <w:sz w:val="26"/>
          <w:szCs w:val="26"/>
        </w:rPr>
        <w:lastRenderedPageBreak/>
        <w:t>полученного произведения на установленную за 1 ставку норму часов педагогической работы в неделю.</w:t>
      </w:r>
    </w:p>
    <w:p w:rsidR="00F04E11" w:rsidRPr="00F04E11" w:rsidRDefault="00F04E11" w:rsidP="00F04E11">
      <w:pPr>
        <w:pStyle w:val="ConsPlusNormal"/>
        <w:ind w:firstLine="708"/>
        <w:jc w:val="both"/>
        <w:rPr>
          <w:rFonts w:ascii="Times New Roman" w:hAnsi="Times New Roman" w:cs="Times New Roman"/>
          <w:sz w:val="26"/>
          <w:szCs w:val="26"/>
        </w:rPr>
      </w:pPr>
      <w:r w:rsidRPr="00F04E11">
        <w:rPr>
          <w:rFonts w:ascii="Times New Roman" w:hAnsi="Times New Roman" w:cs="Times New Roman"/>
          <w:sz w:val="26"/>
          <w:szCs w:val="26"/>
        </w:rPr>
        <w:t>В таком же порядке исчисляется месячная заработная плата:</w:t>
      </w:r>
    </w:p>
    <w:p w:rsidR="00F04E11" w:rsidRPr="00F04E11" w:rsidRDefault="00F04E11" w:rsidP="00F04E11">
      <w:pPr>
        <w:pStyle w:val="ConsPlusNormal"/>
        <w:numPr>
          <w:ilvl w:val="0"/>
          <w:numId w:val="31"/>
        </w:numPr>
        <w:ind w:left="0" w:firstLine="426"/>
        <w:jc w:val="both"/>
        <w:rPr>
          <w:rFonts w:ascii="Times New Roman" w:hAnsi="Times New Roman" w:cs="Times New Roman"/>
          <w:sz w:val="26"/>
          <w:szCs w:val="26"/>
        </w:rPr>
      </w:pPr>
      <w:r w:rsidRPr="00F04E11">
        <w:rPr>
          <w:rFonts w:ascii="Times New Roman" w:hAnsi="Times New Roman" w:cs="Times New Roman"/>
          <w:sz w:val="26"/>
          <w:szCs w:val="26"/>
        </w:rPr>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w:t>
      </w:r>
    </w:p>
    <w:p w:rsidR="00F04E11" w:rsidRPr="00F04E11" w:rsidRDefault="00F04E11" w:rsidP="00F04E11">
      <w:pPr>
        <w:pStyle w:val="ConsPlusNormal"/>
        <w:numPr>
          <w:ilvl w:val="0"/>
          <w:numId w:val="31"/>
        </w:numPr>
        <w:ind w:left="0" w:firstLine="426"/>
        <w:jc w:val="both"/>
        <w:rPr>
          <w:rFonts w:ascii="Times New Roman" w:hAnsi="Times New Roman" w:cs="Times New Roman"/>
          <w:sz w:val="26"/>
          <w:szCs w:val="26"/>
        </w:rPr>
      </w:pPr>
      <w:r w:rsidRPr="00F04E11">
        <w:rPr>
          <w:rFonts w:ascii="Times New Roman" w:hAnsi="Times New Roman" w:cs="Times New Roman"/>
          <w:sz w:val="26"/>
          <w:szCs w:val="26"/>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F04E11" w:rsidRPr="00F04E11" w:rsidRDefault="00F04E11" w:rsidP="00F04E11">
      <w:pPr>
        <w:pStyle w:val="ConsPlusNormal"/>
        <w:ind w:left="142" w:firstLine="708"/>
        <w:jc w:val="both"/>
        <w:rPr>
          <w:rFonts w:ascii="Times New Roman" w:hAnsi="Times New Roman" w:cs="Times New Roman"/>
          <w:sz w:val="26"/>
          <w:szCs w:val="26"/>
        </w:rPr>
      </w:pPr>
      <w:r w:rsidRPr="00F04E11">
        <w:rPr>
          <w:rFonts w:ascii="Times New Roman" w:hAnsi="Times New Roman" w:cs="Times New Roman"/>
          <w:sz w:val="26"/>
          <w:szCs w:val="26"/>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F04E11" w:rsidRPr="00F04E11" w:rsidRDefault="00F04E11" w:rsidP="00F04E11">
      <w:pPr>
        <w:pStyle w:val="ConsPlusNormal"/>
        <w:numPr>
          <w:ilvl w:val="2"/>
          <w:numId w:val="20"/>
        </w:numPr>
        <w:tabs>
          <w:tab w:val="left" w:pos="567"/>
          <w:tab w:val="left" w:pos="709"/>
          <w:tab w:val="left" w:pos="851"/>
        </w:tabs>
        <w:ind w:left="0" w:firstLine="142"/>
        <w:jc w:val="both"/>
        <w:rPr>
          <w:rFonts w:ascii="Times New Roman" w:hAnsi="Times New Roman" w:cs="Times New Roman"/>
          <w:sz w:val="26"/>
          <w:szCs w:val="26"/>
        </w:rPr>
      </w:pPr>
      <w:r w:rsidRPr="00F04E11">
        <w:rPr>
          <w:rFonts w:ascii="Times New Roman" w:hAnsi="Times New Roman" w:cs="Times New Roman"/>
          <w:sz w:val="26"/>
          <w:szCs w:val="26"/>
        </w:rPr>
        <w:t xml:space="preserve">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w:t>
      </w:r>
      <w:r>
        <w:rPr>
          <w:rFonts w:ascii="Times New Roman" w:hAnsi="Times New Roman" w:cs="Times New Roman"/>
          <w:sz w:val="26"/>
          <w:szCs w:val="26"/>
        </w:rPr>
        <w:t>приказом директора МЮОУ «Школа № 78»</w:t>
      </w:r>
      <w:r w:rsidRPr="00F04E11">
        <w:rPr>
          <w:rFonts w:ascii="Times New Roman" w:hAnsi="Times New Roman" w:cs="Times New Roman"/>
          <w:sz w:val="26"/>
          <w:szCs w:val="26"/>
        </w:rPr>
        <w:t>. В случае, если учебными планами предусматривается разное количество часов на предмет по полугодиям, тарификация осуществляется раздельно по полугодиям.</w:t>
      </w:r>
    </w:p>
    <w:p w:rsidR="00F04E11" w:rsidRPr="00F04E11" w:rsidRDefault="00F04E11" w:rsidP="00F04E11">
      <w:pPr>
        <w:pStyle w:val="ConsPlusNormal"/>
        <w:numPr>
          <w:ilvl w:val="2"/>
          <w:numId w:val="20"/>
        </w:numPr>
        <w:tabs>
          <w:tab w:val="left" w:pos="567"/>
          <w:tab w:val="left" w:pos="709"/>
          <w:tab w:val="left" w:pos="851"/>
        </w:tabs>
        <w:ind w:left="0" w:firstLine="142"/>
        <w:jc w:val="both"/>
        <w:rPr>
          <w:rFonts w:ascii="Times New Roman" w:hAnsi="Times New Roman" w:cs="Times New Roman"/>
          <w:sz w:val="26"/>
          <w:szCs w:val="26"/>
        </w:rPr>
      </w:pPr>
      <w:r w:rsidRPr="00F04E11">
        <w:rPr>
          <w:rFonts w:ascii="Times New Roman" w:hAnsi="Times New Roman" w:cs="Times New Roman"/>
          <w:sz w:val="26"/>
          <w:szCs w:val="26"/>
        </w:rPr>
        <w:t>Исчисление заработной платы учителей за работу по обучению детей, находящихся на длительном лечении в больницах, в зависимости от объема их учебной нагрузки производится 2 раза в год - на начало первого и второго учебных полугодий.</w:t>
      </w:r>
    </w:p>
    <w:p w:rsidR="00F04E11" w:rsidRPr="00F04E11" w:rsidRDefault="00F04E11" w:rsidP="00F04E11">
      <w:pPr>
        <w:pStyle w:val="ConsPlusNormal"/>
        <w:ind w:firstLine="708"/>
        <w:jc w:val="both"/>
        <w:rPr>
          <w:rFonts w:ascii="Times New Roman" w:hAnsi="Times New Roman" w:cs="Times New Roman"/>
          <w:sz w:val="26"/>
          <w:szCs w:val="26"/>
        </w:rPr>
      </w:pPr>
      <w:r w:rsidRPr="00F04E11">
        <w:rPr>
          <w:rFonts w:ascii="Times New Roman" w:hAnsi="Times New Roman" w:cs="Times New Roman"/>
          <w:sz w:val="26"/>
          <w:szCs w:val="26"/>
        </w:rPr>
        <w:t>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F04E11" w:rsidRPr="00F04E11" w:rsidRDefault="00F04E11" w:rsidP="00F04E11">
      <w:pPr>
        <w:pStyle w:val="ConsPlusNormal"/>
        <w:ind w:firstLine="708"/>
        <w:jc w:val="both"/>
        <w:rPr>
          <w:rFonts w:ascii="Times New Roman" w:hAnsi="Times New Roman" w:cs="Times New Roman"/>
          <w:sz w:val="26"/>
          <w:szCs w:val="26"/>
        </w:rPr>
      </w:pPr>
      <w:r w:rsidRPr="00F04E11">
        <w:rPr>
          <w:rFonts w:ascii="Times New Roman" w:hAnsi="Times New Roman" w:cs="Times New Roman"/>
          <w:sz w:val="26"/>
          <w:szCs w:val="26"/>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F04E11" w:rsidRPr="00F04E11" w:rsidRDefault="00F04E11" w:rsidP="00F04E11">
      <w:pPr>
        <w:pStyle w:val="ConsPlusNormal"/>
        <w:ind w:firstLine="567"/>
        <w:jc w:val="both"/>
        <w:rPr>
          <w:rFonts w:ascii="Times New Roman" w:hAnsi="Times New Roman" w:cs="Times New Roman"/>
          <w:sz w:val="26"/>
          <w:szCs w:val="26"/>
        </w:rPr>
      </w:pPr>
      <w:r w:rsidRPr="00F04E11">
        <w:rPr>
          <w:rFonts w:ascii="Times New Roman" w:hAnsi="Times New Roman" w:cs="Times New Roman"/>
          <w:sz w:val="26"/>
          <w:szCs w:val="26"/>
        </w:rPr>
        <w:t>При невыполнении по не зависящим от учителя причинам объема установленной учебной нагрузки уменьшение заработной платы не производится.</w:t>
      </w:r>
    </w:p>
    <w:p w:rsidR="00F04E11" w:rsidRPr="00F04E11" w:rsidRDefault="00F04E11" w:rsidP="00F04E11">
      <w:pPr>
        <w:pStyle w:val="ConsPlusNormal"/>
        <w:numPr>
          <w:ilvl w:val="1"/>
          <w:numId w:val="20"/>
        </w:numPr>
        <w:ind w:left="0" w:firstLine="0"/>
        <w:jc w:val="both"/>
        <w:rPr>
          <w:rFonts w:ascii="Times New Roman" w:hAnsi="Times New Roman" w:cs="Times New Roman"/>
          <w:sz w:val="26"/>
          <w:szCs w:val="26"/>
        </w:rPr>
      </w:pPr>
      <w:r w:rsidRPr="00F04E11">
        <w:rPr>
          <w:rFonts w:ascii="Times New Roman" w:hAnsi="Times New Roman" w:cs="Times New Roman"/>
          <w:sz w:val="26"/>
          <w:szCs w:val="26"/>
        </w:rPr>
        <w:t>Порядок и условия почасовой оплаты труда педагогических работников.</w:t>
      </w:r>
    </w:p>
    <w:p w:rsidR="00F04E11" w:rsidRPr="00F04E11" w:rsidRDefault="00F04E11" w:rsidP="00F04E11">
      <w:pPr>
        <w:pStyle w:val="ConsPlusNormal"/>
        <w:numPr>
          <w:ilvl w:val="2"/>
          <w:numId w:val="20"/>
        </w:numPr>
        <w:tabs>
          <w:tab w:val="left" w:pos="709"/>
          <w:tab w:val="left" w:pos="851"/>
          <w:tab w:val="left" w:pos="993"/>
        </w:tabs>
        <w:ind w:left="0" w:firstLine="284"/>
        <w:jc w:val="both"/>
        <w:rPr>
          <w:rFonts w:ascii="Times New Roman" w:hAnsi="Times New Roman" w:cs="Times New Roman"/>
          <w:sz w:val="26"/>
          <w:szCs w:val="26"/>
        </w:rPr>
      </w:pPr>
      <w:r w:rsidRPr="00F04E11">
        <w:rPr>
          <w:rFonts w:ascii="Times New Roman" w:hAnsi="Times New Roman" w:cs="Times New Roman"/>
          <w:sz w:val="26"/>
          <w:szCs w:val="26"/>
        </w:rPr>
        <w:t xml:space="preserve"> Почасовая оплата труда педагогических работников образовательных учреждений применяется при оплате за:</w:t>
      </w:r>
    </w:p>
    <w:p w:rsidR="00F04E11" w:rsidRPr="00F04E11" w:rsidRDefault="00F04E11" w:rsidP="00B0428C">
      <w:pPr>
        <w:pStyle w:val="ConsPlusNormal"/>
        <w:numPr>
          <w:ilvl w:val="0"/>
          <w:numId w:val="32"/>
        </w:numPr>
        <w:ind w:left="0" w:firstLine="426"/>
        <w:jc w:val="both"/>
        <w:rPr>
          <w:rFonts w:ascii="Times New Roman" w:hAnsi="Times New Roman" w:cs="Times New Roman"/>
          <w:sz w:val="26"/>
          <w:szCs w:val="26"/>
        </w:rPr>
      </w:pPr>
      <w:r w:rsidRPr="00F04E11">
        <w:rPr>
          <w:rFonts w:ascii="Times New Roman" w:hAnsi="Times New Roman" w:cs="Times New Roman"/>
          <w:sz w:val="26"/>
          <w:szCs w:val="26"/>
        </w:rPr>
        <w:t>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F04E11" w:rsidRPr="00F04E11" w:rsidRDefault="00F04E11" w:rsidP="00B0428C">
      <w:pPr>
        <w:pStyle w:val="ConsPlusNormal"/>
        <w:numPr>
          <w:ilvl w:val="0"/>
          <w:numId w:val="32"/>
        </w:numPr>
        <w:ind w:left="0" w:firstLine="426"/>
        <w:jc w:val="both"/>
        <w:rPr>
          <w:rFonts w:ascii="Times New Roman" w:hAnsi="Times New Roman" w:cs="Times New Roman"/>
          <w:sz w:val="26"/>
          <w:szCs w:val="26"/>
        </w:rPr>
      </w:pPr>
      <w:r w:rsidRPr="00F04E11">
        <w:rPr>
          <w:rFonts w:ascii="Times New Roman" w:hAnsi="Times New Roman" w:cs="Times New Roman"/>
          <w:sz w:val="26"/>
          <w:szCs w:val="26"/>
        </w:rPr>
        <w:t>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F04E11" w:rsidRPr="00F04E11" w:rsidRDefault="00F04E11" w:rsidP="00B0428C">
      <w:pPr>
        <w:pStyle w:val="ConsPlusNormal"/>
        <w:numPr>
          <w:ilvl w:val="0"/>
          <w:numId w:val="32"/>
        </w:numPr>
        <w:ind w:left="0" w:firstLine="426"/>
        <w:jc w:val="both"/>
        <w:rPr>
          <w:rFonts w:ascii="Times New Roman" w:hAnsi="Times New Roman" w:cs="Times New Roman"/>
          <w:sz w:val="26"/>
          <w:szCs w:val="26"/>
        </w:rPr>
      </w:pPr>
      <w:r w:rsidRPr="00F04E11">
        <w:rPr>
          <w:rFonts w:ascii="Times New Roman" w:hAnsi="Times New Roman" w:cs="Times New Roman"/>
          <w:sz w:val="26"/>
          <w:szCs w:val="26"/>
        </w:rPr>
        <w:t>педагогическую работу специалистов предприятий, учреждений и организаций (в том числе из числа работников органов местного самоуправления городских округов, муниципальных районов в сфере образования, методических и учебно-методических кабинетов, информационно-аналитического центра), привлекаемых для педагогической работы в образовательные учреждения;</w:t>
      </w:r>
    </w:p>
    <w:p w:rsidR="00F04E11" w:rsidRPr="00F04E11" w:rsidRDefault="00F04E11" w:rsidP="00B0428C">
      <w:pPr>
        <w:pStyle w:val="ConsPlusNormal"/>
        <w:numPr>
          <w:ilvl w:val="0"/>
          <w:numId w:val="32"/>
        </w:numPr>
        <w:ind w:left="0" w:firstLine="426"/>
        <w:jc w:val="both"/>
        <w:rPr>
          <w:rFonts w:ascii="Times New Roman" w:hAnsi="Times New Roman" w:cs="Times New Roman"/>
          <w:sz w:val="26"/>
          <w:szCs w:val="26"/>
        </w:rPr>
      </w:pPr>
      <w:r w:rsidRPr="00F04E11">
        <w:rPr>
          <w:rFonts w:ascii="Times New Roman" w:hAnsi="Times New Roman" w:cs="Times New Roman"/>
          <w:sz w:val="26"/>
          <w:szCs w:val="26"/>
        </w:rPr>
        <w:lastRenderedPageBreak/>
        <w:t xml:space="preserve">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w:t>
      </w:r>
      <w:hyperlink w:anchor="Par2678" w:tooltip="5.1.1. 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 w:history="1">
        <w:r w:rsidRPr="00B0428C">
          <w:rPr>
            <w:rFonts w:ascii="Times New Roman" w:hAnsi="Times New Roman" w:cs="Times New Roman"/>
            <w:sz w:val="26"/>
            <w:szCs w:val="26"/>
          </w:rPr>
          <w:t xml:space="preserve">подпунктом </w:t>
        </w:r>
        <w:r w:rsidR="00B0428C">
          <w:rPr>
            <w:rFonts w:ascii="Times New Roman" w:hAnsi="Times New Roman" w:cs="Times New Roman"/>
            <w:sz w:val="26"/>
            <w:szCs w:val="26"/>
          </w:rPr>
          <w:t>6</w:t>
        </w:r>
        <w:r w:rsidRPr="00B0428C">
          <w:rPr>
            <w:rFonts w:ascii="Times New Roman" w:hAnsi="Times New Roman" w:cs="Times New Roman"/>
            <w:sz w:val="26"/>
            <w:szCs w:val="26"/>
          </w:rPr>
          <w:t xml:space="preserve">.1.1 пункта </w:t>
        </w:r>
        <w:r w:rsidR="00B0428C">
          <w:rPr>
            <w:rFonts w:ascii="Times New Roman" w:hAnsi="Times New Roman" w:cs="Times New Roman"/>
            <w:sz w:val="26"/>
            <w:szCs w:val="26"/>
          </w:rPr>
          <w:t>6</w:t>
        </w:r>
        <w:r w:rsidRPr="00B0428C">
          <w:rPr>
            <w:rFonts w:ascii="Times New Roman" w:hAnsi="Times New Roman" w:cs="Times New Roman"/>
            <w:sz w:val="26"/>
            <w:szCs w:val="26"/>
          </w:rPr>
          <w:t>.1</w:t>
        </w:r>
      </w:hyperlink>
      <w:r w:rsidRPr="00F04E11">
        <w:rPr>
          <w:rFonts w:ascii="Times New Roman" w:hAnsi="Times New Roman" w:cs="Times New Roman"/>
          <w:sz w:val="26"/>
          <w:szCs w:val="26"/>
        </w:rPr>
        <w:t xml:space="preserve"> настоящего раздела.</w:t>
      </w:r>
    </w:p>
    <w:p w:rsidR="00F04E11" w:rsidRPr="00F04E11" w:rsidRDefault="00F04E11" w:rsidP="00B0428C">
      <w:pPr>
        <w:pStyle w:val="ConsPlusNormal"/>
        <w:ind w:firstLine="426"/>
        <w:jc w:val="both"/>
        <w:rPr>
          <w:rFonts w:ascii="Times New Roman" w:hAnsi="Times New Roman" w:cs="Times New Roman"/>
          <w:sz w:val="26"/>
          <w:szCs w:val="26"/>
        </w:rPr>
      </w:pPr>
      <w:r w:rsidRPr="00F04E11">
        <w:rPr>
          <w:rFonts w:ascii="Times New Roman" w:hAnsi="Times New Roman" w:cs="Times New Roman"/>
          <w:sz w:val="26"/>
          <w:szCs w:val="26"/>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F04E11" w:rsidRPr="00F04E11" w:rsidRDefault="00F04E11" w:rsidP="00B0428C">
      <w:pPr>
        <w:pStyle w:val="ConsPlusNormal"/>
        <w:ind w:firstLine="426"/>
        <w:jc w:val="both"/>
        <w:rPr>
          <w:rFonts w:ascii="Times New Roman" w:hAnsi="Times New Roman" w:cs="Times New Roman"/>
          <w:sz w:val="26"/>
          <w:szCs w:val="26"/>
        </w:rPr>
      </w:pPr>
      <w:r w:rsidRPr="00F04E11">
        <w:rPr>
          <w:rFonts w:ascii="Times New Roman" w:hAnsi="Times New Roman" w:cs="Times New Roman"/>
          <w:sz w:val="26"/>
          <w:szCs w:val="26"/>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F04E11" w:rsidRPr="00F04E11" w:rsidRDefault="00F04E11" w:rsidP="00B0428C">
      <w:pPr>
        <w:pStyle w:val="ConsPlusNormal"/>
        <w:ind w:firstLine="387"/>
        <w:jc w:val="both"/>
        <w:rPr>
          <w:rFonts w:ascii="Times New Roman" w:hAnsi="Times New Roman" w:cs="Times New Roman"/>
          <w:sz w:val="26"/>
          <w:szCs w:val="26"/>
        </w:rPr>
      </w:pPr>
      <w:r w:rsidRPr="00F04E11">
        <w:rPr>
          <w:rFonts w:ascii="Times New Roman" w:hAnsi="Times New Roman" w:cs="Times New Roman"/>
          <w:sz w:val="26"/>
          <w:szCs w:val="26"/>
        </w:rPr>
        <w:t>Оплата труда за замещение отсутствующего педагогического работника,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F04E11" w:rsidRDefault="00F04E11" w:rsidP="00B0428C">
      <w:pPr>
        <w:pStyle w:val="ConsPlusTitle"/>
        <w:widowControl/>
        <w:rPr>
          <w:sz w:val="26"/>
          <w:szCs w:val="26"/>
        </w:rPr>
      </w:pPr>
    </w:p>
    <w:p w:rsidR="00F927FC" w:rsidRPr="00BA4206" w:rsidRDefault="00EF0CAD" w:rsidP="00D405A7">
      <w:pPr>
        <w:pStyle w:val="ConsPlusTitle"/>
        <w:widowControl/>
        <w:numPr>
          <w:ilvl w:val="0"/>
          <w:numId w:val="20"/>
        </w:numPr>
        <w:jc w:val="center"/>
        <w:rPr>
          <w:sz w:val="26"/>
          <w:szCs w:val="26"/>
        </w:rPr>
      </w:pPr>
      <w:r w:rsidRPr="00BA4206">
        <w:rPr>
          <w:sz w:val="26"/>
          <w:szCs w:val="26"/>
        </w:rPr>
        <w:t>НОРМЫ РАБОЧЕГО ВРЕМЕНИ</w:t>
      </w:r>
      <w:r w:rsidR="00723072" w:rsidRPr="00BA4206">
        <w:rPr>
          <w:sz w:val="26"/>
          <w:szCs w:val="26"/>
        </w:rPr>
        <w:t xml:space="preserve">, </w:t>
      </w:r>
      <w:r w:rsidRPr="00BA4206">
        <w:rPr>
          <w:sz w:val="26"/>
          <w:szCs w:val="26"/>
        </w:rPr>
        <w:t>УЧЕБНОЙ НАГРУЗКИ</w:t>
      </w:r>
      <w:r w:rsidR="00F927FC" w:rsidRPr="00BA4206">
        <w:rPr>
          <w:sz w:val="26"/>
          <w:szCs w:val="26"/>
        </w:rPr>
        <w:t xml:space="preserve"> И </w:t>
      </w:r>
    </w:p>
    <w:p w:rsidR="00723072" w:rsidRPr="00BA4206" w:rsidRDefault="00C673E9" w:rsidP="00C673E9">
      <w:pPr>
        <w:pStyle w:val="ConsPlusTitle"/>
        <w:widowControl/>
        <w:ind w:left="720"/>
        <w:jc w:val="center"/>
        <w:rPr>
          <w:sz w:val="26"/>
          <w:szCs w:val="26"/>
        </w:rPr>
      </w:pPr>
      <w:r w:rsidRPr="00BA4206">
        <w:rPr>
          <w:sz w:val="26"/>
          <w:szCs w:val="26"/>
        </w:rPr>
        <w:t xml:space="preserve">ПОРЯДОК ЕЁ РАСПРЕДЕЛЕНИЯ В </w:t>
      </w:r>
      <w:r w:rsidR="00BA4206" w:rsidRPr="00BA4206">
        <w:rPr>
          <w:sz w:val="26"/>
          <w:szCs w:val="26"/>
        </w:rPr>
        <w:t xml:space="preserve">МБОУ </w:t>
      </w:r>
      <w:r w:rsidR="005409E9">
        <w:rPr>
          <w:sz w:val="26"/>
          <w:szCs w:val="26"/>
        </w:rPr>
        <w:t>«Школа № 78»</w:t>
      </w:r>
      <w:r w:rsidRPr="00BA4206">
        <w:rPr>
          <w:sz w:val="26"/>
          <w:szCs w:val="26"/>
        </w:rPr>
        <w:t>.</w:t>
      </w:r>
    </w:p>
    <w:p w:rsidR="00C3138C" w:rsidRPr="00BA4206" w:rsidRDefault="00436D26" w:rsidP="00D405A7">
      <w:pPr>
        <w:pStyle w:val="a3"/>
        <w:numPr>
          <w:ilvl w:val="1"/>
          <w:numId w:val="20"/>
        </w:numPr>
        <w:ind w:left="0" w:firstLine="0"/>
        <w:jc w:val="both"/>
        <w:rPr>
          <w:rFonts w:cs="Tahoma"/>
          <w:kern w:val="1"/>
          <w:sz w:val="26"/>
          <w:szCs w:val="26"/>
        </w:rPr>
      </w:pPr>
      <w:r w:rsidRPr="00BA4206">
        <w:rPr>
          <w:sz w:val="26"/>
          <w:szCs w:val="26"/>
        </w:rPr>
        <w:t xml:space="preserve">Продолжительность рабочего времени работников </w:t>
      </w:r>
      <w:r w:rsidR="00BA4206" w:rsidRPr="00BA4206">
        <w:rPr>
          <w:sz w:val="26"/>
          <w:szCs w:val="26"/>
        </w:rPr>
        <w:t xml:space="preserve">МБОУ </w:t>
      </w:r>
      <w:r w:rsidR="005409E9">
        <w:rPr>
          <w:sz w:val="26"/>
          <w:szCs w:val="26"/>
        </w:rPr>
        <w:t>«Школа № 78»</w:t>
      </w:r>
      <w:r w:rsidR="007C2518" w:rsidRPr="00BA4206">
        <w:rPr>
          <w:sz w:val="26"/>
          <w:szCs w:val="26"/>
        </w:rPr>
        <w:t xml:space="preserve"> </w:t>
      </w:r>
      <w:r w:rsidRPr="00BA4206">
        <w:rPr>
          <w:sz w:val="26"/>
          <w:szCs w:val="26"/>
        </w:rPr>
        <w:t xml:space="preserve">установлена </w:t>
      </w:r>
      <w:r w:rsidR="00C3138C" w:rsidRPr="00BA4206">
        <w:rPr>
          <w:sz w:val="26"/>
          <w:szCs w:val="26"/>
        </w:rPr>
        <w:t xml:space="preserve">в соответствии с </w:t>
      </w:r>
      <w:r w:rsidRPr="00BA4206">
        <w:rPr>
          <w:sz w:val="26"/>
          <w:szCs w:val="26"/>
        </w:rPr>
        <w:t xml:space="preserve">Трудовым </w:t>
      </w:r>
      <w:hyperlink r:id="rId11" w:history="1">
        <w:r w:rsidRPr="00BA4206">
          <w:rPr>
            <w:sz w:val="26"/>
            <w:szCs w:val="26"/>
          </w:rPr>
          <w:t>кодексом</w:t>
        </w:r>
      </w:hyperlink>
      <w:r w:rsidRPr="00BA4206">
        <w:rPr>
          <w:sz w:val="26"/>
          <w:szCs w:val="26"/>
        </w:rPr>
        <w:t xml:space="preserve"> Российской Федерации и иными федеральными законами.</w:t>
      </w:r>
    </w:p>
    <w:p w:rsidR="00FE3042" w:rsidRDefault="00FE3042" w:rsidP="00FE3042">
      <w:pPr>
        <w:pStyle w:val="a3"/>
        <w:numPr>
          <w:ilvl w:val="1"/>
          <w:numId w:val="20"/>
        </w:numPr>
        <w:ind w:left="0" w:firstLine="0"/>
        <w:jc w:val="both"/>
        <w:rPr>
          <w:rFonts w:eastAsiaTheme="minorEastAsia"/>
          <w:sz w:val="26"/>
          <w:szCs w:val="26"/>
        </w:rPr>
      </w:pPr>
      <w:r w:rsidRPr="00FE3042">
        <w:rPr>
          <w:rFonts w:eastAsiaTheme="minorEastAsia"/>
          <w:sz w:val="26"/>
          <w:szCs w:val="26"/>
        </w:rPr>
        <w:t xml:space="preserve">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w:t>
      </w:r>
      <w:hyperlink r:id="rId12" w:history="1">
        <w:r w:rsidRPr="00FE3042">
          <w:rPr>
            <w:rFonts w:eastAsiaTheme="minorEastAsia"/>
            <w:sz w:val="26"/>
            <w:szCs w:val="26"/>
          </w:rPr>
          <w:t>Приказом</w:t>
        </w:r>
      </w:hyperlink>
      <w:r w:rsidRPr="00FE3042">
        <w:rPr>
          <w:rFonts w:eastAsiaTheme="minorEastAsia"/>
          <w:sz w:val="26"/>
          <w:szCs w:val="26"/>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876D99" w:rsidRPr="00876D99" w:rsidRDefault="00876D99" w:rsidP="00876D99">
      <w:pPr>
        <w:pStyle w:val="a3"/>
        <w:ind w:left="0" w:firstLine="708"/>
        <w:jc w:val="both"/>
        <w:rPr>
          <w:sz w:val="26"/>
          <w:szCs w:val="26"/>
        </w:rPr>
      </w:pPr>
      <w:r w:rsidRPr="00876D99">
        <w:rPr>
          <w:sz w:val="26"/>
          <w:szCs w:val="26"/>
        </w:rPr>
        <w:t xml:space="preserve">Продолжительность рабочего времени работников, не указанных в Приказе Министерства образования и науки Российской Федерации </w:t>
      </w:r>
      <w:r w:rsidRPr="00876D99">
        <w:rPr>
          <w:rFonts w:eastAsiaTheme="minorEastAsia"/>
          <w:sz w:val="26"/>
          <w:szCs w:val="26"/>
        </w:rPr>
        <w:t>от 22.12.2014 № 1601</w:t>
      </w:r>
      <w:r w:rsidR="006E7EA2">
        <w:rPr>
          <w:sz w:val="26"/>
          <w:szCs w:val="26"/>
        </w:rPr>
        <w:t>, составляет 40 часов в неделю,если иное не предусмотрено законодательством.</w:t>
      </w:r>
    </w:p>
    <w:p w:rsidR="00BC4BAC" w:rsidRPr="00BC4BAC" w:rsidRDefault="00BC4BAC" w:rsidP="00BC4BAC">
      <w:pPr>
        <w:pStyle w:val="a3"/>
        <w:numPr>
          <w:ilvl w:val="1"/>
          <w:numId w:val="20"/>
        </w:numPr>
        <w:ind w:left="0" w:firstLine="0"/>
        <w:jc w:val="both"/>
        <w:rPr>
          <w:rFonts w:eastAsiaTheme="minorEastAsia"/>
          <w:sz w:val="26"/>
          <w:szCs w:val="26"/>
        </w:rPr>
      </w:pPr>
      <w:r w:rsidRPr="00BC4BAC">
        <w:rPr>
          <w:rFonts w:eastAsiaTheme="minorEastAsia"/>
          <w:sz w:val="26"/>
          <w:szCs w:val="26"/>
        </w:rPr>
        <w:t>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2E0F08" w:rsidRPr="00BA4206" w:rsidRDefault="002E0F08" w:rsidP="00D405A7">
      <w:pPr>
        <w:pStyle w:val="a3"/>
        <w:numPr>
          <w:ilvl w:val="1"/>
          <w:numId w:val="20"/>
        </w:numPr>
        <w:ind w:left="0" w:firstLine="0"/>
        <w:jc w:val="both"/>
        <w:rPr>
          <w:rFonts w:cs="Tahoma"/>
          <w:kern w:val="1"/>
          <w:sz w:val="26"/>
          <w:szCs w:val="26"/>
        </w:rPr>
      </w:pPr>
      <w:r w:rsidRPr="00BC4BAC">
        <w:rPr>
          <w:rFonts w:eastAsiaTheme="minorEastAsia"/>
          <w:sz w:val="26"/>
          <w:szCs w:val="26"/>
        </w:rPr>
        <w:t>За преподавательскую</w:t>
      </w:r>
      <w:r w:rsidRPr="00BA4206">
        <w:rPr>
          <w:sz w:val="26"/>
          <w:szCs w:val="26"/>
        </w:rPr>
        <w:t xml:space="preserve">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1B5482" w:rsidRPr="00876D99" w:rsidRDefault="002E0F08" w:rsidP="00876D99">
      <w:pPr>
        <w:pStyle w:val="a3"/>
        <w:numPr>
          <w:ilvl w:val="1"/>
          <w:numId w:val="20"/>
        </w:numPr>
        <w:ind w:left="0" w:firstLine="0"/>
        <w:jc w:val="both"/>
        <w:rPr>
          <w:rFonts w:cs="Tahoma"/>
          <w:kern w:val="1"/>
          <w:sz w:val="26"/>
          <w:szCs w:val="26"/>
        </w:rPr>
      </w:pPr>
      <w:r w:rsidRPr="00BA4206">
        <w:rPr>
          <w:sz w:val="26"/>
          <w:szCs w:val="26"/>
        </w:rPr>
        <w:t xml:space="preserve">Конкретная продолжительность учебных занятий, но не превышающая 45 минут, а также перерывов (перемен) между ними предусматривается </w:t>
      </w:r>
      <w:r w:rsidR="00BC4BAC">
        <w:rPr>
          <w:sz w:val="26"/>
          <w:szCs w:val="26"/>
        </w:rPr>
        <w:t>приказом директора МБОУ «Школа № 78»</w:t>
      </w:r>
      <w:r w:rsidRPr="00BA4206">
        <w:rPr>
          <w:sz w:val="26"/>
          <w:szCs w:val="26"/>
        </w:rPr>
        <w:t xml:space="preserve"> с учетом соответствующих санитарно-эпидемио</w:t>
      </w:r>
      <w:r w:rsidR="005F2930" w:rsidRPr="00BA4206">
        <w:rPr>
          <w:sz w:val="26"/>
          <w:szCs w:val="26"/>
        </w:rPr>
        <w:t>-</w:t>
      </w:r>
      <w:r w:rsidRPr="00BA4206">
        <w:rPr>
          <w:sz w:val="26"/>
          <w:szCs w:val="26"/>
        </w:rPr>
        <w:t>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2E0F08" w:rsidRPr="00BA4206" w:rsidRDefault="002E0F08" w:rsidP="00D405A7">
      <w:pPr>
        <w:pStyle w:val="a3"/>
        <w:numPr>
          <w:ilvl w:val="1"/>
          <w:numId w:val="20"/>
        </w:numPr>
        <w:ind w:left="0" w:firstLine="0"/>
        <w:jc w:val="both"/>
        <w:rPr>
          <w:rFonts w:cs="Tahoma"/>
          <w:kern w:val="1"/>
          <w:sz w:val="26"/>
          <w:szCs w:val="26"/>
        </w:rPr>
      </w:pPr>
      <w:r w:rsidRPr="00876D99">
        <w:rPr>
          <w:sz w:val="26"/>
          <w:szCs w:val="26"/>
        </w:rPr>
        <w:t xml:space="preserve">Учителям </w:t>
      </w:r>
      <w:r w:rsidR="00D00F58" w:rsidRPr="00876D99">
        <w:rPr>
          <w:sz w:val="26"/>
          <w:szCs w:val="26"/>
        </w:rPr>
        <w:t xml:space="preserve">МБОУ </w:t>
      </w:r>
      <w:r w:rsidR="005409E9" w:rsidRPr="00876D99">
        <w:rPr>
          <w:sz w:val="26"/>
          <w:szCs w:val="26"/>
        </w:rPr>
        <w:t>«Школа № 78»</w:t>
      </w:r>
      <w:r w:rsidRPr="00876D99">
        <w:rPr>
          <w:sz w:val="26"/>
          <w:szCs w:val="26"/>
        </w:rPr>
        <w:t xml:space="preserve">,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w:t>
      </w:r>
      <w:r w:rsidRPr="00876D99">
        <w:rPr>
          <w:sz w:val="26"/>
          <w:szCs w:val="26"/>
        </w:rPr>
        <w:lastRenderedPageBreak/>
        <w:t>время, не совпадающее с ежегодным основным удлиненным оплачиваемым отпуском, выплачивается</w:t>
      </w:r>
      <w:r w:rsidRPr="00876D99">
        <w:rPr>
          <w:rFonts w:cs="Tahoma"/>
          <w:kern w:val="1"/>
          <w:sz w:val="26"/>
          <w:szCs w:val="26"/>
        </w:rPr>
        <w:t>:</w:t>
      </w:r>
    </w:p>
    <w:p w:rsidR="002E0F08" w:rsidRPr="00BA4206" w:rsidRDefault="002E0F08" w:rsidP="00D00F58">
      <w:pPr>
        <w:pStyle w:val="a3"/>
        <w:ind w:left="0"/>
        <w:jc w:val="both"/>
        <w:rPr>
          <w:sz w:val="26"/>
          <w:szCs w:val="26"/>
        </w:rPr>
      </w:pPr>
      <w:r w:rsidRPr="00BA4206">
        <w:rPr>
          <w:sz w:val="26"/>
          <w:szCs w:val="26"/>
        </w:rPr>
        <w:t>- 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2E0F08" w:rsidRPr="00BA4206" w:rsidRDefault="002E0F08" w:rsidP="00D00F58">
      <w:pPr>
        <w:pStyle w:val="a3"/>
        <w:ind w:left="0"/>
        <w:jc w:val="both"/>
        <w:rPr>
          <w:sz w:val="26"/>
          <w:szCs w:val="26"/>
        </w:rPr>
      </w:pPr>
      <w:r w:rsidRPr="00BA4206">
        <w:rPr>
          <w:sz w:val="26"/>
          <w:szCs w:val="26"/>
        </w:rPr>
        <w:t>- 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2E0F08" w:rsidRPr="00BA4206" w:rsidRDefault="002E0F08" w:rsidP="00D00F58">
      <w:pPr>
        <w:pStyle w:val="a3"/>
        <w:ind w:left="0"/>
        <w:jc w:val="both"/>
        <w:rPr>
          <w:rFonts w:cs="Tahoma"/>
          <w:kern w:val="1"/>
          <w:sz w:val="26"/>
          <w:szCs w:val="26"/>
        </w:rPr>
      </w:pPr>
      <w:r w:rsidRPr="00BA4206">
        <w:rPr>
          <w:sz w:val="26"/>
          <w:szCs w:val="26"/>
        </w:rPr>
        <w:t>- 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1B5482" w:rsidRPr="001B5482" w:rsidRDefault="002E0F08" w:rsidP="001B5482">
      <w:pPr>
        <w:pStyle w:val="a3"/>
        <w:ind w:left="0" w:firstLine="540"/>
        <w:jc w:val="both"/>
        <w:rPr>
          <w:sz w:val="26"/>
          <w:szCs w:val="26"/>
        </w:rPr>
      </w:pPr>
      <w:r w:rsidRPr="00BA4206">
        <w:rPr>
          <w:sz w:val="26"/>
          <w:szCs w:val="26"/>
        </w:rPr>
        <w:t xml:space="preserve">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w:t>
      </w:r>
      <w:r w:rsidR="00670EDB" w:rsidRPr="00BA4206">
        <w:rPr>
          <w:sz w:val="26"/>
          <w:szCs w:val="26"/>
        </w:rPr>
        <w:t>позднее,</w:t>
      </w:r>
      <w:r w:rsidRPr="00BA4206">
        <w:rPr>
          <w:sz w:val="26"/>
          <w:szCs w:val="26"/>
        </w:rPr>
        <w:t xml:space="preserve"> чем за два месяца.</w:t>
      </w:r>
      <w:r w:rsidR="001B5482" w:rsidRPr="001B5482">
        <w:rPr>
          <w:sz w:val="26"/>
          <w:szCs w:val="26"/>
        </w:rPr>
        <w:t xml:space="preserve"> </w:t>
      </w:r>
    </w:p>
    <w:p w:rsidR="00BC4BAC" w:rsidRPr="00BA4206" w:rsidRDefault="00BC4BAC" w:rsidP="00BC4BAC">
      <w:pPr>
        <w:pStyle w:val="a3"/>
        <w:numPr>
          <w:ilvl w:val="1"/>
          <w:numId w:val="20"/>
        </w:numPr>
        <w:ind w:left="0" w:firstLine="0"/>
        <w:jc w:val="both"/>
        <w:rPr>
          <w:rFonts w:cs="Tahoma"/>
          <w:kern w:val="1"/>
          <w:sz w:val="26"/>
          <w:szCs w:val="26"/>
        </w:rPr>
      </w:pPr>
      <w:r w:rsidRPr="001B5482">
        <w:rPr>
          <w:sz w:val="26"/>
          <w:szCs w:val="26"/>
        </w:rPr>
        <w:t xml:space="preserve">Объем учебной нагрузки учителей и преподавателей МБОУ </w:t>
      </w:r>
      <w:r>
        <w:rPr>
          <w:sz w:val="26"/>
          <w:szCs w:val="26"/>
        </w:rPr>
        <w:t>«Школа № 78»</w:t>
      </w:r>
      <w:r w:rsidRPr="00BA4206">
        <w:rPr>
          <w:sz w:val="26"/>
          <w:szCs w:val="26"/>
        </w:rPr>
        <w:t xml:space="preserve">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1B5482" w:rsidRPr="00BC4BAC" w:rsidRDefault="001B5482" w:rsidP="001B5482">
      <w:pPr>
        <w:pStyle w:val="a3"/>
        <w:numPr>
          <w:ilvl w:val="1"/>
          <w:numId w:val="20"/>
        </w:numPr>
        <w:ind w:left="0" w:firstLine="0"/>
        <w:jc w:val="both"/>
        <w:rPr>
          <w:sz w:val="26"/>
          <w:szCs w:val="26"/>
        </w:rPr>
      </w:pPr>
      <w:r w:rsidRPr="00BC4BAC">
        <w:rPr>
          <w:sz w:val="26"/>
          <w:szCs w:val="26"/>
        </w:rPr>
        <w:t xml:space="preserve">Преподавательская работа руководящих и других работников </w:t>
      </w:r>
      <w:r w:rsidR="00BC4BAC" w:rsidRPr="00BC4BAC">
        <w:rPr>
          <w:sz w:val="26"/>
          <w:szCs w:val="26"/>
        </w:rPr>
        <w:t>МБОУ «Школа № 78»</w:t>
      </w:r>
      <w:r w:rsidRPr="00BC4BAC">
        <w:rPr>
          <w:sz w:val="26"/>
          <w:szCs w:val="26"/>
        </w:rPr>
        <w:t xml:space="preserve"> без занятия штатной должности в том же учреждении оплачивается дополнительно в порядке и по должностным окладам, предусмотренным по выполняемой преподавательской работе.</w:t>
      </w:r>
    </w:p>
    <w:p w:rsidR="001B5482" w:rsidRPr="001B5482" w:rsidRDefault="001B5482" w:rsidP="001B5482">
      <w:pPr>
        <w:pStyle w:val="ConsPlusNormal"/>
        <w:ind w:firstLine="540"/>
        <w:jc w:val="both"/>
        <w:rPr>
          <w:rFonts w:ascii="Times New Roman" w:hAnsi="Times New Roman" w:cs="Times New Roman"/>
          <w:sz w:val="26"/>
          <w:szCs w:val="26"/>
        </w:rPr>
      </w:pPr>
      <w:r w:rsidRPr="00BC4BAC">
        <w:rPr>
          <w:rFonts w:ascii="Times New Roman" w:hAnsi="Times New Roman" w:cs="Times New Roman"/>
          <w:sz w:val="26"/>
          <w:szCs w:val="26"/>
        </w:rPr>
        <w:t xml:space="preserve">Выполнение работы, указанной в пункте </w:t>
      </w:r>
      <w:r w:rsidR="00BC4BAC" w:rsidRPr="00BC4BAC">
        <w:rPr>
          <w:rFonts w:ascii="Times New Roman" w:hAnsi="Times New Roman" w:cs="Times New Roman"/>
          <w:sz w:val="26"/>
          <w:szCs w:val="26"/>
        </w:rPr>
        <w:t>7.</w:t>
      </w:r>
      <w:r w:rsidR="00876D99">
        <w:rPr>
          <w:rFonts w:ascii="Times New Roman" w:hAnsi="Times New Roman" w:cs="Times New Roman"/>
          <w:sz w:val="26"/>
          <w:szCs w:val="26"/>
        </w:rPr>
        <w:t>7</w:t>
      </w:r>
      <w:r w:rsidR="00BC4BAC" w:rsidRPr="00BC4BAC">
        <w:rPr>
          <w:rFonts w:ascii="Times New Roman" w:hAnsi="Times New Roman" w:cs="Times New Roman"/>
          <w:sz w:val="26"/>
          <w:szCs w:val="26"/>
        </w:rPr>
        <w:t>.</w:t>
      </w:r>
      <w:r w:rsidRPr="00BC4BAC">
        <w:rPr>
          <w:rFonts w:ascii="Times New Roman" w:hAnsi="Times New Roman" w:cs="Times New Roman"/>
          <w:sz w:val="26"/>
          <w:szCs w:val="26"/>
        </w:rPr>
        <w:t>, осуществляется в основное рабочее время. Преподавательская работа, указанная в настоящем пункте, может осуществляться с согласия руководителя</w:t>
      </w:r>
      <w:r w:rsidR="00876D99">
        <w:rPr>
          <w:rFonts w:ascii="Times New Roman" w:hAnsi="Times New Roman" w:cs="Times New Roman"/>
          <w:sz w:val="26"/>
          <w:szCs w:val="26"/>
        </w:rPr>
        <w:t>,</w:t>
      </w:r>
      <w:r w:rsidRPr="00BC4BAC">
        <w:rPr>
          <w:rFonts w:ascii="Times New Roman" w:hAnsi="Times New Roman" w:cs="Times New Roman"/>
          <w:sz w:val="26"/>
          <w:szCs w:val="26"/>
        </w:rPr>
        <w:t xml:space="preserve"> как в основное рабочее время, так и за его пределами.</w:t>
      </w:r>
    </w:p>
    <w:p w:rsidR="00D86CC6" w:rsidRPr="00BA4206" w:rsidRDefault="00D86CC6" w:rsidP="00D405A7">
      <w:pPr>
        <w:pStyle w:val="a3"/>
        <w:numPr>
          <w:ilvl w:val="1"/>
          <w:numId w:val="20"/>
        </w:numPr>
        <w:ind w:left="0" w:firstLine="0"/>
        <w:jc w:val="both"/>
        <w:rPr>
          <w:rFonts w:cs="Tahoma"/>
          <w:kern w:val="1"/>
          <w:sz w:val="26"/>
          <w:szCs w:val="26"/>
        </w:rPr>
      </w:pPr>
      <w:r w:rsidRPr="00BA4206">
        <w:rPr>
          <w:sz w:val="26"/>
          <w:szCs w:val="26"/>
        </w:rPr>
        <w:t xml:space="preserve">При установлении учителям и преподавателям, для которых </w:t>
      </w:r>
      <w:r w:rsidR="00670EDB">
        <w:rPr>
          <w:sz w:val="26"/>
          <w:szCs w:val="26"/>
        </w:rPr>
        <w:t xml:space="preserve">МБОУ </w:t>
      </w:r>
      <w:r w:rsidR="005409E9">
        <w:rPr>
          <w:sz w:val="26"/>
          <w:szCs w:val="26"/>
        </w:rPr>
        <w:t>«Школа № 78»</w:t>
      </w:r>
      <w:r w:rsidRPr="00BA4206">
        <w:rPr>
          <w:sz w:val="26"/>
          <w:szCs w:val="26"/>
        </w:rPr>
        <w:t xml:space="preserve">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D86CC6" w:rsidRPr="00095AC0" w:rsidRDefault="00D86CC6" w:rsidP="00D405A7">
      <w:pPr>
        <w:pStyle w:val="a3"/>
        <w:numPr>
          <w:ilvl w:val="1"/>
          <w:numId w:val="20"/>
        </w:numPr>
        <w:ind w:left="0" w:firstLine="0"/>
        <w:jc w:val="both"/>
        <w:rPr>
          <w:rFonts w:cs="Tahoma"/>
          <w:kern w:val="1"/>
          <w:sz w:val="26"/>
          <w:szCs w:val="26"/>
        </w:rPr>
      </w:pPr>
      <w:r w:rsidRPr="00BA4206">
        <w:rPr>
          <w:sz w:val="26"/>
          <w:szCs w:val="26"/>
        </w:rPr>
        <w:t>Объем учебной нагрузки учителей больше или меньше нормы часов за должностной оклад устанавливается только с их письменного согласия.</w:t>
      </w:r>
    </w:p>
    <w:p w:rsidR="00095AC0" w:rsidRPr="00BC4BAC" w:rsidRDefault="00095AC0" w:rsidP="00095AC0">
      <w:pPr>
        <w:pStyle w:val="a3"/>
        <w:numPr>
          <w:ilvl w:val="1"/>
          <w:numId w:val="20"/>
        </w:numPr>
        <w:ind w:left="0" w:firstLine="0"/>
        <w:jc w:val="both"/>
        <w:rPr>
          <w:rFonts w:cs="Tahoma"/>
          <w:kern w:val="1"/>
          <w:sz w:val="26"/>
          <w:szCs w:val="26"/>
        </w:rPr>
      </w:pPr>
      <w:r w:rsidRPr="00BC4BAC">
        <w:rPr>
          <w:sz w:val="26"/>
          <w:szCs w:val="26"/>
        </w:rPr>
        <w:t xml:space="preserve">Предельный объем педагогической работы, который может выполняться в МБОУ </w:t>
      </w:r>
      <w:r w:rsidR="005409E9" w:rsidRPr="00BC4BAC">
        <w:rPr>
          <w:sz w:val="26"/>
          <w:szCs w:val="26"/>
        </w:rPr>
        <w:t>«Школа № 78»</w:t>
      </w:r>
      <w:r w:rsidRPr="00BC4BAC">
        <w:rPr>
          <w:sz w:val="26"/>
          <w:szCs w:val="26"/>
        </w:rPr>
        <w:t xml:space="preserve"> работниками, ведущими ее помимо основной работы, определяется тари</w:t>
      </w:r>
      <w:r w:rsidR="003651F1" w:rsidRPr="00BC4BAC">
        <w:rPr>
          <w:sz w:val="26"/>
          <w:szCs w:val="26"/>
        </w:rPr>
        <w:t>фика</w:t>
      </w:r>
      <w:r w:rsidRPr="00BC4BAC">
        <w:rPr>
          <w:sz w:val="26"/>
          <w:szCs w:val="26"/>
        </w:rPr>
        <w:t xml:space="preserve">ционной комиссией МБОУ </w:t>
      </w:r>
      <w:r w:rsidR="005409E9" w:rsidRPr="00BC4BAC">
        <w:rPr>
          <w:sz w:val="26"/>
          <w:szCs w:val="26"/>
        </w:rPr>
        <w:t>«Школа № 78»</w:t>
      </w:r>
      <w:r w:rsidRPr="00BC4BAC">
        <w:rPr>
          <w:sz w:val="26"/>
          <w:szCs w:val="26"/>
        </w:rPr>
        <w:t xml:space="preserve"> с учетом мнения выборного профсоюзного органа или иного представительного органа работников.</w:t>
      </w:r>
    </w:p>
    <w:p w:rsidR="00095AC0" w:rsidRPr="00095AC0" w:rsidRDefault="00095AC0" w:rsidP="00095AC0">
      <w:pPr>
        <w:pStyle w:val="a3"/>
        <w:numPr>
          <w:ilvl w:val="1"/>
          <w:numId w:val="20"/>
        </w:numPr>
        <w:ind w:left="0" w:firstLine="0"/>
        <w:jc w:val="both"/>
        <w:rPr>
          <w:rFonts w:cs="Tahoma"/>
          <w:kern w:val="1"/>
          <w:sz w:val="26"/>
          <w:szCs w:val="26"/>
        </w:rPr>
      </w:pPr>
      <w:r w:rsidRPr="00BA4206">
        <w:rPr>
          <w:sz w:val="26"/>
          <w:szCs w:val="26"/>
        </w:rPr>
        <w:t xml:space="preserve">Предоставление </w:t>
      </w:r>
      <w:r>
        <w:rPr>
          <w:sz w:val="26"/>
          <w:szCs w:val="26"/>
        </w:rPr>
        <w:t>преподавательской</w:t>
      </w:r>
      <w:r w:rsidRPr="00BA4206">
        <w:rPr>
          <w:sz w:val="26"/>
          <w:szCs w:val="26"/>
        </w:rPr>
        <w:t xml:space="preserve"> работы лицам, выполняющим ее помимо основной работы в МБОУ </w:t>
      </w:r>
      <w:r w:rsidR="005409E9">
        <w:rPr>
          <w:sz w:val="26"/>
          <w:szCs w:val="26"/>
        </w:rPr>
        <w:t>«Школа № 78»</w:t>
      </w:r>
      <w:r w:rsidRPr="00BA4206">
        <w:rPr>
          <w:sz w:val="26"/>
          <w:szCs w:val="26"/>
        </w:rPr>
        <w:t xml:space="preserve">, а также педагогическим, руководящим и иным работникам других </w:t>
      </w:r>
      <w:r>
        <w:rPr>
          <w:sz w:val="26"/>
          <w:szCs w:val="26"/>
        </w:rPr>
        <w:t>образовательных учреждений</w:t>
      </w:r>
      <w:r w:rsidRPr="00BA4206">
        <w:rPr>
          <w:sz w:val="26"/>
          <w:szCs w:val="26"/>
        </w:rPr>
        <w:t xml:space="preserve"> (включая работников органов управления образованием и методических </w:t>
      </w:r>
      <w:r w:rsidR="00BC4BAC">
        <w:rPr>
          <w:sz w:val="26"/>
          <w:szCs w:val="26"/>
        </w:rPr>
        <w:t>кабинетов</w:t>
      </w:r>
      <w:r w:rsidRPr="00BA4206">
        <w:rPr>
          <w:sz w:val="26"/>
          <w:szCs w:val="26"/>
        </w:rPr>
        <w:t xml:space="preserve">) осуществляется с учетом мнения выборного профсоюзного органа или иного представительного органа работников МБОУ </w:t>
      </w:r>
      <w:r w:rsidR="005409E9">
        <w:rPr>
          <w:sz w:val="26"/>
          <w:szCs w:val="26"/>
        </w:rPr>
        <w:t>«Школа № 78»</w:t>
      </w:r>
      <w:r w:rsidRPr="00BA4206">
        <w:rPr>
          <w:sz w:val="26"/>
          <w:szCs w:val="26"/>
        </w:rPr>
        <w:t xml:space="preserve"> и при условии, если педагогические работники, для которых МБОУ </w:t>
      </w:r>
      <w:r w:rsidR="005409E9">
        <w:rPr>
          <w:sz w:val="26"/>
          <w:szCs w:val="26"/>
        </w:rPr>
        <w:t>«Школа № 78»</w:t>
      </w:r>
      <w:r w:rsidRPr="00BA4206">
        <w:rPr>
          <w:sz w:val="26"/>
          <w:szCs w:val="26"/>
        </w:rPr>
        <w:t xml:space="preserve"> является местом основной работы, обеспечены работой по своей специальности в объеме не менее чем на 1 должностной оклад.</w:t>
      </w:r>
      <w:r>
        <w:rPr>
          <w:sz w:val="26"/>
          <w:szCs w:val="26"/>
        </w:rPr>
        <w:t xml:space="preserve"> </w:t>
      </w:r>
    </w:p>
    <w:p w:rsidR="00095AC0" w:rsidRPr="001E0545" w:rsidRDefault="00095AC0" w:rsidP="00095AC0">
      <w:pPr>
        <w:pStyle w:val="a3"/>
        <w:ind w:left="0" w:firstLine="708"/>
        <w:jc w:val="both"/>
        <w:rPr>
          <w:rFonts w:cs="Tahoma"/>
          <w:kern w:val="1"/>
          <w:sz w:val="26"/>
          <w:szCs w:val="26"/>
        </w:rPr>
      </w:pPr>
      <w:r>
        <w:rPr>
          <w:sz w:val="26"/>
          <w:szCs w:val="26"/>
        </w:rPr>
        <w:t xml:space="preserve">Заместителям руководителя МБОУ </w:t>
      </w:r>
      <w:r w:rsidR="005409E9">
        <w:rPr>
          <w:sz w:val="26"/>
          <w:szCs w:val="26"/>
        </w:rPr>
        <w:t>«Школа № 78»</w:t>
      </w:r>
      <w:r>
        <w:rPr>
          <w:sz w:val="26"/>
          <w:szCs w:val="26"/>
        </w:rPr>
        <w:t xml:space="preserve"> помимо основной работы разрешается проведение преподавательской работы в объеме не более </w:t>
      </w:r>
      <w:r w:rsidR="00B0428C">
        <w:rPr>
          <w:sz w:val="26"/>
          <w:szCs w:val="26"/>
        </w:rPr>
        <w:t>12</w:t>
      </w:r>
      <w:r>
        <w:rPr>
          <w:sz w:val="26"/>
          <w:szCs w:val="26"/>
        </w:rPr>
        <w:t xml:space="preserve"> часов в неделю за пределами времени по основной должности.</w:t>
      </w:r>
    </w:p>
    <w:p w:rsidR="00095AC0" w:rsidRPr="00BA4206" w:rsidRDefault="00095AC0" w:rsidP="00095AC0">
      <w:pPr>
        <w:pStyle w:val="a3"/>
        <w:numPr>
          <w:ilvl w:val="1"/>
          <w:numId w:val="20"/>
        </w:numPr>
        <w:ind w:left="0" w:firstLine="0"/>
        <w:jc w:val="both"/>
        <w:rPr>
          <w:rFonts w:cs="Tahoma"/>
          <w:kern w:val="1"/>
          <w:sz w:val="26"/>
          <w:szCs w:val="26"/>
        </w:rPr>
      </w:pPr>
      <w:r w:rsidRPr="00BA4206">
        <w:rPr>
          <w:sz w:val="26"/>
          <w:szCs w:val="26"/>
        </w:rPr>
        <w:lastRenderedPageBreak/>
        <w:t xml:space="preserve">При возложении на учителей МБОУ </w:t>
      </w:r>
      <w:r w:rsidR="005409E9">
        <w:rPr>
          <w:sz w:val="26"/>
          <w:szCs w:val="26"/>
        </w:rPr>
        <w:t>«Школа № 78»</w:t>
      </w:r>
      <w:r w:rsidRPr="00BA4206">
        <w:rPr>
          <w:sz w:val="26"/>
          <w:szCs w:val="26"/>
        </w:rPr>
        <w:t>,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
    <w:p w:rsidR="00095AC0" w:rsidRPr="00BA4206" w:rsidRDefault="00095AC0" w:rsidP="00095AC0">
      <w:pPr>
        <w:pStyle w:val="a3"/>
        <w:numPr>
          <w:ilvl w:val="1"/>
          <w:numId w:val="20"/>
        </w:numPr>
        <w:ind w:left="0" w:firstLine="0"/>
        <w:jc w:val="both"/>
        <w:rPr>
          <w:rFonts w:cs="Tahoma"/>
          <w:kern w:val="1"/>
          <w:sz w:val="26"/>
          <w:szCs w:val="26"/>
        </w:rPr>
      </w:pPr>
      <w:r>
        <w:rPr>
          <w:sz w:val="26"/>
          <w:szCs w:val="26"/>
        </w:rPr>
        <w:t>Учебная</w:t>
      </w:r>
      <w:r w:rsidRPr="00BA4206">
        <w:rPr>
          <w:sz w:val="26"/>
          <w:szCs w:val="26"/>
        </w:rPr>
        <w:t xml:space="preserve"> нагрузка работникам МБОУ </w:t>
      </w:r>
      <w:r w:rsidR="005409E9">
        <w:rPr>
          <w:sz w:val="26"/>
          <w:szCs w:val="26"/>
        </w:rPr>
        <w:t>«Школа № 78»</w:t>
      </w:r>
      <w:r w:rsidRPr="00BA4206">
        <w:rPr>
          <w:sz w:val="26"/>
          <w:szCs w:val="26"/>
        </w:rPr>
        <w:t>, находящимся к началу учебного года в отпуске по уходу за ребенком до исполнения ему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w:t>
      </w:r>
    </w:p>
    <w:p w:rsidR="00DB439B" w:rsidRPr="006E7EA2" w:rsidRDefault="00436D26" w:rsidP="00D405A7">
      <w:pPr>
        <w:pStyle w:val="a3"/>
        <w:numPr>
          <w:ilvl w:val="1"/>
          <w:numId w:val="20"/>
        </w:numPr>
        <w:ind w:left="0" w:firstLine="0"/>
        <w:jc w:val="both"/>
        <w:rPr>
          <w:rFonts w:cs="Tahoma"/>
          <w:kern w:val="1"/>
          <w:sz w:val="26"/>
          <w:szCs w:val="26"/>
        </w:rPr>
      </w:pPr>
      <w:r w:rsidRPr="006E7EA2">
        <w:rPr>
          <w:sz w:val="26"/>
          <w:szCs w:val="26"/>
        </w:rPr>
        <w:t xml:space="preserve">Педагогическая </w:t>
      </w:r>
      <w:r w:rsidR="002D2D40" w:rsidRPr="006E7EA2">
        <w:rPr>
          <w:sz w:val="26"/>
          <w:szCs w:val="26"/>
        </w:rPr>
        <w:t xml:space="preserve">(преподавательская) </w:t>
      </w:r>
      <w:r w:rsidRPr="006E7EA2">
        <w:rPr>
          <w:sz w:val="26"/>
          <w:szCs w:val="26"/>
        </w:rPr>
        <w:t xml:space="preserve">работа </w:t>
      </w:r>
      <w:r w:rsidR="00B24726" w:rsidRPr="006E7EA2">
        <w:rPr>
          <w:sz w:val="26"/>
          <w:szCs w:val="26"/>
        </w:rPr>
        <w:t xml:space="preserve">директора </w:t>
      </w:r>
      <w:r w:rsidR="00BA4206" w:rsidRPr="006E7EA2">
        <w:rPr>
          <w:sz w:val="26"/>
          <w:szCs w:val="26"/>
        </w:rPr>
        <w:t xml:space="preserve">МБОУ </w:t>
      </w:r>
      <w:r w:rsidR="005409E9" w:rsidRPr="006E7EA2">
        <w:rPr>
          <w:sz w:val="26"/>
          <w:szCs w:val="26"/>
        </w:rPr>
        <w:t>«Школа № 78»</w:t>
      </w:r>
      <w:r w:rsidR="006A6575" w:rsidRPr="006E7EA2">
        <w:rPr>
          <w:sz w:val="26"/>
          <w:szCs w:val="26"/>
        </w:rPr>
        <w:t xml:space="preserve"> </w:t>
      </w:r>
      <w:r w:rsidRPr="006E7EA2">
        <w:rPr>
          <w:sz w:val="26"/>
          <w:szCs w:val="26"/>
        </w:rPr>
        <w:t xml:space="preserve">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w:t>
      </w:r>
      <w:r w:rsidR="00DB439B" w:rsidRPr="006E7EA2">
        <w:rPr>
          <w:sz w:val="26"/>
          <w:szCs w:val="26"/>
        </w:rPr>
        <w:t>Управления образования города Ростова-на-Дону</w:t>
      </w:r>
      <w:r w:rsidRPr="006E7EA2">
        <w:rPr>
          <w:sz w:val="26"/>
          <w:szCs w:val="26"/>
        </w:rPr>
        <w:t>.</w:t>
      </w:r>
    </w:p>
    <w:p w:rsidR="006C3493" w:rsidRPr="00BA4206" w:rsidRDefault="006C3493" w:rsidP="00D00F58">
      <w:pPr>
        <w:jc w:val="both"/>
        <w:rPr>
          <w:rFonts w:cs="Tahoma"/>
          <w:kern w:val="1"/>
          <w:sz w:val="26"/>
          <w:szCs w:val="26"/>
        </w:rPr>
      </w:pPr>
    </w:p>
    <w:p w:rsidR="00436D26" w:rsidRPr="00BA4206" w:rsidRDefault="00436D26" w:rsidP="00D405A7">
      <w:pPr>
        <w:pStyle w:val="ConsPlusNormal"/>
        <w:numPr>
          <w:ilvl w:val="0"/>
          <w:numId w:val="20"/>
        </w:numPr>
        <w:ind w:left="0" w:firstLine="0"/>
        <w:jc w:val="center"/>
        <w:outlineLvl w:val="1"/>
        <w:rPr>
          <w:rFonts w:ascii="Times New Roman" w:hAnsi="Times New Roman" w:cs="Times New Roman"/>
          <w:b/>
          <w:sz w:val="26"/>
          <w:szCs w:val="26"/>
        </w:rPr>
      </w:pPr>
      <w:r w:rsidRPr="00BA4206">
        <w:rPr>
          <w:rFonts w:ascii="Times New Roman" w:hAnsi="Times New Roman" w:cs="Times New Roman"/>
          <w:b/>
          <w:sz w:val="26"/>
          <w:szCs w:val="26"/>
        </w:rPr>
        <w:t xml:space="preserve">ДРУГИЕ ВОПРОСЫ ОПЛАТЫ ТРУДА В </w:t>
      </w:r>
      <w:r w:rsidR="00BA4206" w:rsidRPr="00BA4206">
        <w:rPr>
          <w:rFonts w:ascii="Times New Roman" w:hAnsi="Times New Roman" w:cs="Times New Roman"/>
          <w:b/>
          <w:sz w:val="26"/>
          <w:szCs w:val="26"/>
        </w:rPr>
        <w:t xml:space="preserve">МБОУ </w:t>
      </w:r>
      <w:r w:rsidR="005409E9">
        <w:rPr>
          <w:rFonts w:ascii="Times New Roman" w:hAnsi="Times New Roman" w:cs="Times New Roman"/>
          <w:b/>
          <w:sz w:val="26"/>
          <w:szCs w:val="26"/>
        </w:rPr>
        <w:t>«</w:t>
      </w:r>
      <w:r w:rsidR="003651F1">
        <w:rPr>
          <w:rFonts w:ascii="Times New Roman" w:hAnsi="Times New Roman" w:cs="Times New Roman"/>
          <w:b/>
          <w:sz w:val="26"/>
          <w:szCs w:val="26"/>
        </w:rPr>
        <w:t xml:space="preserve">ШКОЛА </w:t>
      </w:r>
      <w:r w:rsidR="005409E9">
        <w:rPr>
          <w:rFonts w:ascii="Times New Roman" w:hAnsi="Times New Roman" w:cs="Times New Roman"/>
          <w:b/>
          <w:sz w:val="26"/>
          <w:szCs w:val="26"/>
        </w:rPr>
        <w:t>№ 78»</w:t>
      </w:r>
      <w:r w:rsidRPr="00BA4206">
        <w:rPr>
          <w:rFonts w:ascii="Times New Roman" w:hAnsi="Times New Roman" w:cs="Times New Roman"/>
          <w:b/>
          <w:sz w:val="26"/>
          <w:szCs w:val="26"/>
        </w:rPr>
        <w:t>.</w:t>
      </w:r>
    </w:p>
    <w:p w:rsidR="00B43A87" w:rsidRPr="00B43A87" w:rsidRDefault="00B43A87" w:rsidP="00B43A87">
      <w:pPr>
        <w:pStyle w:val="ConsPlusNormal"/>
        <w:numPr>
          <w:ilvl w:val="1"/>
          <w:numId w:val="20"/>
        </w:numPr>
        <w:tabs>
          <w:tab w:val="left" w:pos="284"/>
        </w:tabs>
        <w:ind w:left="0" w:firstLine="0"/>
        <w:jc w:val="both"/>
        <w:rPr>
          <w:rFonts w:ascii="Times New Roman" w:hAnsi="Times New Roman" w:cs="Times New Roman"/>
          <w:sz w:val="26"/>
          <w:szCs w:val="26"/>
        </w:rPr>
      </w:pPr>
      <w:r w:rsidRPr="00B43A87">
        <w:rPr>
          <w:rFonts w:ascii="Times New Roman" w:hAnsi="Times New Roman" w:cs="Times New Roman"/>
          <w:sz w:val="26"/>
          <w:szCs w:val="26"/>
        </w:rPr>
        <w:t>Руководител</w:t>
      </w:r>
      <w:r>
        <w:rPr>
          <w:rFonts w:ascii="Times New Roman" w:hAnsi="Times New Roman" w:cs="Times New Roman"/>
          <w:sz w:val="26"/>
          <w:szCs w:val="26"/>
        </w:rPr>
        <w:t>ю</w:t>
      </w:r>
      <w:r w:rsidRPr="00B43A87">
        <w:rPr>
          <w:rFonts w:ascii="Times New Roman" w:hAnsi="Times New Roman" w:cs="Times New Roman"/>
          <w:sz w:val="26"/>
          <w:szCs w:val="26"/>
        </w:rPr>
        <w:t>, заместителям руководител</w:t>
      </w:r>
      <w:r>
        <w:rPr>
          <w:rFonts w:ascii="Times New Roman" w:hAnsi="Times New Roman" w:cs="Times New Roman"/>
          <w:sz w:val="26"/>
          <w:szCs w:val="26"/>
        </w:rPr>
        <w:t>я</w:t>
      </w:r>
      <w:r w:rsidRPr="00B43A87">
        <w:rPr>
          <w:rFonts w:ascii="Times New Roman" w:hAnsi="Times New Roman" w:cs="Times New Roman"/>
          <w:sz w:val="26"/>
          <w:szCs w:val="26"/>
        </w:rPr>
        <w:t xml:space="preserve"> и главн</w:t>
      </w:r>
      <w:r>
        <w:rPr>
          <w:rFonts w:ascii="Times New Roman" w:hAnsi="Times New Roman" w:cs="Times New Roman"/>
          <w:sz w:val="26"/>
          <w:szCs w:val="26"/>
        </w:rPr>
        <w:t>ому</w:t>
      </w:r>
      <w:r w:rsidRPr="00B43A87">
        <w:rPr>
          <w:rFonts w:ascii="Times New Roman" w:hAnsi="Times New Roman" w:cs="Times New Roman"/>
          <w:sz w:val="26"/>
          <w:szCs w:val="26"/>
        </w:rPr>
        <w:t xml:space="preserve"> бухгалтер</w:t>
      </w:r>
      <w:r>
        <w:rPr>
          <w:rFonts w:ascii="Times New Roman" w:hAnsi="Times New Roman" w:cs="Times New Roman"/>
          <w:sz w:val="26"/>
          <w:szCs w:val="26"/>
        </w:rPr>
        <w:t xml:space="preserve">у МБОУ «Школа № 78» </w:t>
      </w:r>
      <w:r w:rsidRPr="00B43A87">
        <w:rPr>
          <w:rFonts w:ascii="Times New Roman" w:hAnsi="Times New Roman" w:cs="Times New Roman"/>
          <w:sz w:val="26"/>
          <w:szCs w:val="26"/>
        </w:rPr>
        <w:t xml:space="preserve">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w:t>
      </w:r>
    </w:p>
    <w:p w:rsidR="00B43A87" w:rsidRPr="00B43A87" w:rsidRDefault="00153ECA" w:rsidP="00B43A8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r w:rsidR="00B43A87" w:rsidRPr="00B43A87">
        <w:rPr>
          <w:rFonts w:ascii="Times New Roman" w:hAnsi="Times New Roman" w:cs="Times New Roman"/>
          <w:sz w:val="26"/>
          <w:szCs w:val="26"/>
        </w:rPr>
        <w:t>.1.1. Руководителю предельная кратность устанавливается в зависимости от среднесписочной численности работников в следующих размерах:</w:t>
      </w:r>
    </w:p>
    <w:p w:rsidR="00B43A87" w:rsidRPr="00B43A87" w:rsidRDefault="00B43A87" w:rsidP="00B43A87">
      <w:pPr>
        <w:pStyle w:val="ConsPlusNormal"/>
        <w:ind w:firstLine="0"/>
        <w:jc w:val="both"/>
        <w:rPr>
          <w:rFonts w:ascii="Times New Roman" w:hAnsi="Times New Roman" w:cs="Times New Roman"/>
          <w:sz w:val="26"/>
          <w:szCs w:val="26"/>
        </w:rPr>
      </w:pPr>
    </w:p>
    <w:tbl>
      <w:tblPr>
        <w:tblW w:w="0" w:type="auto"/>
        <w:jc w:val="center"/>
        <w:tblInd w:w="62" w:type="dxa"/>
        <w:tblLayout w:type="fixed"/>
        <w:tblCellMar>
          <w:top w:w="102" w:type="dxa"/>
          <w:left w:w="62" w:type="dxa"/>
          <w:bottom w:w="102" w:type="dxa"/>
          <w:right w:w="62" w:type="dxa"/>
        </w:tblCellMar>
        <w:tblLook w:val="0000"/>
      </w:tblPr>
      <w:tblGrid>
        <w:gridCol w:w="454"/>
        <w:gridCol w:w="4592"/>
        <w:gridCol w:w="4025"/>
      </w:tblGrid>
      <w:tr w:rsidR="00B43A87" w:rsidRPr="00B43A87" w:rsidTr="00153ECA">
        <w:trPr>
          <w:jc w:val="center"/>
        </w:trPr>
        <w:tc>
          <w:tcPr>
            <w:tcW w:w="454" w:type="dxa"/>
            <w:tcBorders>
              <w:top w:val="single" w:sz="4" w:space="0" w:color="auto"/>
              <w:left w:val="single" w:sz="4" w:space="0" w:color="auto"/>
              <w:bottom w:val="single" w:sz="4" w:space="0" w:color="auto"/>
              <w:right w:val="single" w:sz="4" w:space="0" w:color="auto"/>
            </w:tcBorders>
          </w:tcPr>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N</w:t>
            </w:r>
          </w:p>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п/п</w:t>
            </w:r>
          </w:p>
        </w:tc>
        <w:tc>
          <w:tcPr>
            <w:tcW w:w="4592" w:type="dxa"/>
            <w:tcBorders>
              <w:top w:val="single" w:sz="4" w:space="0" w:color="auto"/>
              <w:left w:val="single" w:sz="4" w:space="0" w:color="auto"/>
              <w:bottom w:val="single" w:sz="4" w:space="0" w:color="auto"/>
              <w:right w:val="single" w:sz="4" w:space="0" w:color="auto"/>
            </w:tcBorders>
          </w:tcPr>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Среднесписочная численность</w:t>
            </w:r>
          </w:p>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(человек)</w:t>
            </w:r>
          </w:p>
        </w:tc>
        <w:tc>
          <w:tcPr>
            <w:tcW w:w="4025" w:type="dxa"/>
            <w:tcBorders>
              <w:top w:val="single" w:sz="4" w:space="0" w:color="auto"/>
              <w:left w:val="single" w:sz="4" w:space="0" w:color="auto"/>
              <w:bottom w:val="single" w:sz="4" w:space="0" w:color="auto"/>
              <w:right w:val="single" w:sz="4" w:space="0" w:color="auto"/>
            </w:tcBorders>
          </w:tcPr>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Предельная кратность</w:t>
            </w:r>
          </w:p>
        </w:tc>
      </w:tr>
      <w:tr w:rsidR="00B43A87" w:rsidRPr="00B43A87" w:rsidTr="00153ECA">
        <w:trPr>
          <w:jc w:val="center"/>
        </w:trPr>
        <w:tc>
          <w:tcPr>
            <w:tcW w:w="454" w:type="dxa"/>
            <w:tcBorders>
              <w:top w:val="single" w:sz="4" w:space="0" w:color="auto"/>
              <w:left w:val="single" w:sz="4" w:space="0" w:color="auto"/>
              <w:bottom w:val="single" w:sz="4" w:space="0" w:color="auto"/>
              <w:right w:val="single" w:sz="4" w:space="0" w:color="auto"/>
            </w:tcBorders>
          </w:tcPr>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1.</w:t>
            </w:r>
          </w:p>
        </w:tc>
        <w:tc>
          <w:tcPr>
            <w:tcW w:w="4592" w:type="dxa"/>
            <w:tcBorders>
              <w:top w:val="single" w:sz="4" w:space="0" w:color="auto"/>
              <w:left w:val="single" w:sz="4" w:space="0" w:color="auto"/>
              <w:bottom w:val="single" w:sz="4" w:space="0" w:color="auto"/>
              <w:right w:val="single" w:sz="4" w:space="0" w:color="auto"/>
            </w:tcBorders>
          </w:tcPr>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до 50,0</w:t>
            </w:r>
          </w:p>
        </w:tc>
        <w:tc>
          <w:tcPr>
            <w:tcW w:w="4025" w:type="dxa"/>
            <w:tcBorders>
              <w:top w:val="single" w:sz="4" w:space="0" w:color="auto"/>
              <w:left w:val="single" w:sz="4" w:space="0" w:color="auto"/>
              <w:bottom w:val="single" w:sz="4" w:space="0" w:color="auto"/>
              <w:right w:val="single" w:sz="4" w:space="0" w:color="auto"/>
            </w:tcBorders>
          </w:tcPr>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до 3,0</w:t>
            </w:r>
          </w:p>
        </w:tc>
      </w:tr>
      <w:tr w:rsidR="00B43A87" w:rsidRPr="00B43A87" w:rsidTr="00153ECA">
        <w:trPr>
          <w:jc w:val="center"/>
        </w:trPr>
        <w:tc>
          <w:tcPr>
            <w:tcW w:w="454" w:type="dxa"/>
            <w:tcBorders>
              <w:top w:val="single" w:sz="4" w:space="0" w:color="auto"/>
              <w:left w:val="single" w:sz="4" w:space="0" w:color="auto"/>
              <w:bottom w:val="single" w:sz="4" w:space="0" w:color="auto"/>
              <w:right w:val="single" w:sz="4" w:space="0" w:color="auto"/>
            </w:tcBorders>
          </w:tcPr>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2.</w:t>
            </w:r>
          </w:p>
        </w:tc>
        <w:tc>
          <w:tcPr>
            <w:tcW w:w="4592" w:type="dxa"/>
            <w:tcBorders>
              <w:top w:val="single" w:sz="4" w:space="0" w:color="auto"/>
              <w:left w:val="single" w:sz="4" w:space="0" w:color="auto"/>
              <w:bottom w:val="single" w:sz="4" w:space="0" w:color="auto"/>
              <w:right w:val="single" w:sz="4" w:space="0" w:color="auto"/>
            </w:tcBorders>
          </w:tcPr>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свыше 50,0 до 100,0</w:t>
            </w:r>
          </w:p>
        </w:tc>
        <w:tc>
          <w:tcPr>
            <w:tcW w:w="4025" w:type="dxa"/>
            <w:tcBorders>
              <w:top w:val="single" w:sz="4" w:space="0" w:color="auto"/>
              <w:left w:val="single" w:sz="4" w:space="0" w:color="auto"/>
              <w:bottom w:val="single" w:sz="4" w:space="0" w:color="auto"/>
              <w:right w:val="single" w:sz="4" w:space="0" w:color="auto"/>
            </w:tcBorders>
          </w:tcPr>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до 4,0</w:t>
            </w:r>
          </w:p>
        </w:tc>
      </w:tr>
      <w:tr w:rsidR="00B43A87" w:rsidRPr="00B43A87" w:rsidTr="00153ECA">
        <w:trPr>
          <w:jc w:val="center"/>
        </w:trPr>
        <w:tc>
          <w:tcPr>
            <w:tcW w:w="454" w:type="dxa"/>
            <w:tcBorders>
              <w:top w:val="single" w:sz="4" w:space="0" w:color="auto"/>
              <w:left w:val="single" w:sz="4" w:space="0" w:color="auto"/>
              <w:bottom w:val="single" w:sz="4" w:space="0" w:color="auto"/>
              <w:right w:val="single" w:sz="4" w:space="0" w:color="auto"/>
            </w:tcBorders>
          </w:tcPr>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3.</w:t>
            </w:r>
          </w:p>
        </w:tc>
        <w:tc>
          <w:tcPr>
            <w:tcW w:w="4592" w:type="dxa"/>
            <w:tcBorders>
              <w:top w:val="single" w:sz="4" w:space="0" w:color="auto"/>
              <w:left w:val="single" w:sz="4" w:space="0" w:color="auto"/>
              <w:bottom w:val="single" w:sz="4" w:space="0" w:color="auto"/>
              <w:right w:val="single" w:sz="4" w:space="0" w:color="auto"/>
            </w:tcBorders>
          </w:tcPr>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свыше 100,0 до 150,0</w:t>
            </w:r>
          </w:p>
        </w:tc>
        <w:tc>
          <w:tcPr>
            <w:tcW w:w="4025" w:type="dxa"/>
            <w:tcBorders>
              <w:top w:val="single" w:sz="4" w:space="0" w:color="auto"/>
              <w:left w:val="single" w:sz="4" w:space="0" w:color="auto"/>
              <w:bottom w:val="single" w:sz="4" w:space="0" w:color="auto"/>
              <w:right w:val="single" w:sz="4" w:space="0" w:color="auto"/>
            </w:tcBorders>
          </w:tcPr>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до 5,0</w:t>
            </w:r>
          </w:p>
        </w:tc>
      </w:tr>
      <w:tr w:rsidR="00B43A87" w:rsidRPr="00B43A87" w:rsidTr="00153ECA">
        <w:trPr>
          <w:jc w:val="center"/>
        </w:trPr>
        <w:tc>
          <w:tcPr>
            <w:tcW w:w="454" w:type="dxa"/>
            <w:tcBorders>
              <w:top w:val="single" w:sz="4" w:space="0" w:color="auto"/>
              <w:left w:val="single" w:sz="4" w:space="0" w:color="auto"/>
              <w:bottom w:val="single" w:sz="4" w:space="0" w:color="auto"/>
              <w:right w:val="single" w:sz="4" w:space="0" w:color="auto"/>
            </w:tcBorders>
          </w:tcPr>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4.</w:t>
            </w:r>
          </w:p>
        </w:tc>
        <w:tc>
          <w:tcPr>
            <w:tcW w:w="4592" w:type="dxa"/>
            <w:tcBorders>
              <w:top w:val="single" w:sz="4" w:space="0" w:color="auto"/>
              <w:left w:val="single" w:sz="4" w:space="0" w:color="auto"/>
              <w:bottom w:val="single" w:sz="4" w:space="0" w:color="auto"/>
              <w:right w:val="single" w:sz="4" w:space="0" w:color="auto"/>
            </w:tcBorders>
          </w:tcPr>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свыше 150,0</w:t>
            </w:r>
          </w:p>
        </w:tc>
        <w:tc>
          <w:tcPr>
            <w:tcW w:w="4025" w:type="dxa"/>
            <w:tcBorders>
              <w:top w:val="single" w:sz="4" w:space="0" w:color="auto"/>
              <w:left w:val="single" w:sz="4" w:space="0" w:color="auto"/>
              <w:bottom w:val="single" w:sz="4" w:space="0" w:color="auto"/>
              <w:right w:val="single" w:sz="4" w:space="0" w:color="auto"/>
            </w:tcBorders>
          </w:tcPr>
          <w:p w:rsidR="00B43A87" w:rsidRPr="00B43A87" w:rsidRDefault="00B43A87" w:rsidP="00B43A87">
            <w:pPr>
              <w:pStyle w:val="ConsPlusNormal"/>
              <w:ind w:firstLine="0"/>
              <w:jc w:val="center"/>
              <w:rPr>
                <w:rFonts w:ascii="Times New Roman" w:hAnsi="Times New Roman" w:cs="Times New Roman"/>
                <w:sz w:val="26"/>
                <w:szCs w:val="26"/>
              </w:rPr>
            </w:pPr>
            <w:r w:rsidRPr="00B43A87">
              <w:rPr>
                <w:rFonts w:ascii="Times New Roman" w:hAnsi="Times New Roman" w:cs="Times New Roman"/>
                <w:sz w:val="26"/>
                <w:szCs w:val="26"/>
              </w:rPr>
              <w:t>до 6,0</w:t>
            </w:r>
          </w:p>
        </w:tc>
      </w:tr>
    </w:tbl>
    <w:p w:rsidR="00B43A87" w:rsidRPr="00B43A87" w:rsidRDefault="00B43A87" w:rsidP="00B43A87">
      <w:pPr>
        <w:pStyle w:val="ConsPlusNormal"/>
        <w:ind w:firstLine="0"/>
        <w:jc w:val="both"/>
        <w:rPr>
          <w:rFonts w:ascii="Times New Roman" w:hAnsi="Times New Roman" w:cs="Times New Roman"/>
          <w:sz w:val="26"/>
          <w:szCs w:val="26"/>
        </w:rPr>
      </w:pPr>
    </w:p>
    <w:p w:rsidR="00B43A87" w:rsidRPr="00B43A87" w:rsidRDefault="00153ECA" w:rsidP="00B43A8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r w:rsidR="00B43A87" w:rsidRPr="00B43A87">
        <w:rPr>
          <w:rFonts w:ascii="Times New Roman" w:hAnsi="Times New Roman" w:cs="Times New Roman"/>
          <w:sz w:val="26"/>
          <w:szCs w:val="26"/>
        </w:rPr>
        <w:t xml:space="preserve">.1.2. Конкретный размер предельной кратности дохода руководителя к величине среднемесячной заработной платы работников устанавливается </w:t>
      </w:r>
      <w:r>
        <w:rPr>
          <w:rFonts w:ascii="Times New Roman" w:hAnsi="Times New Roman" w:cs="Times New Roman"/>
          <w:sz w:val="26"/>
          <w:szCs w:val="26"/>
        </w:rPr>
        <w:t>Управлением образования</w:t>
      </w:r>
      <w:r w:rsidR="00B43A87" w:rsidRPr="00B43A87">
        <w:rPr>
          <w:rFonts w:ascii="Times New Roman" w:hAnsi="Times New Roman" w:cs="Times New Roman"/>
          <w:sz w:val="26"/>
          <w:szCs w:val="26"/>
        </w:rPr>
        <w:t xml:space="preserve"> города Ростова-на-Дону. Размер установленной предельной кратности является обязательным для включения в трудовой договор (эффективный контракт).</w:t>
      </w:r>
    </w:p>
    <w:p w:rsidR="00B43A87" w:rsidRPr="00B43A87" w:rsidRDefault="00153ECA" w:rsidP="00B43A8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r w:rsidR="00B43A87" w:rsidRPr="00B43A87">
        <w:rPr>
          <w:rFonts w:ascii="Times New Roman" w:hAnsi="Times New Roman" w:cs="Times New Roman"/>
          <w:sz w:val="26"/>
          <w:szCs w:val="26"/>
        </w:rPr>
        <w:t>.1.3. 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B43A87" w:rsidRPr="00B43A87" w:rsidRDefault="00B43A87" w:rsidP="00B43A87">
      <w:pPr>
        <w:pStyle w:val="ConsPlusNormal"/>
        <w:ind w:firstLine="0"/>
        <w:jc w:val="both"/>
        <w:rPr>
          <w:rFonts w:ascii="Times New Roman" w:hAnsi="Times New Roman" w:cs="Times New Roman"/>
          <w:sz w:val="26"/>
          <w:szCs w:val="26"/>
        </w:rPr>
      </w:pPr>
      <w:r w:rsidRPr="00B43A87">
        <w:rPr>
          <w:rFonts w:ascii="Times New Roman" w:hAnsi="Times New Roman" w:cs="Times New Roman"/>
          <w:sz w:val="26"/>
          <w:szCs w:val="26"/>
        </w:rPr>
        <w:t>В случае превышения предельной кратности дохода руководителя к величине среднемесячной заработной платы работника учреждения сумма премии и (или) размер персонального повышающего коэффициента уменьшается на размер превышения.</w:t>
      </w:r>
    </w:p>
    <w:p w:rsidR="00B43A87" w:rsidRPr="00B43A87" w:rsidRDefault="00153ECA" w:rsidP="00B43A8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r w:rsidR="00B43A87" w:rsidRPr="00B43A87">
        <w:rPr>
          <w:rFonts w:ascii="Times New Roman" w:hAnsi="Times New Roman" w:cs="Times New Roman"/>
          <w:sz w:val="26"/>
          <w:szCs w:val="26"/>
        </w:rPr>
        <w:t>.1.4. 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w:t>
      </w:r>
    </w:p>
    <w:p w:rsidR="00B43A87" w:rsidRPr="00B43A87" w:rsidRDefault="00153ECA" w:rsidP="00B43A8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r w:rsidR="00B43A87" w:rsidRPr="00B43A87">
        <w:rPr>
          <w:rFonts w:ascii="Times New Roman" w:hAnsi="Times New Roman" w:cs="Times New Roman"/>
          <w:sz w:val="26"/>
          <w:szCs w:val="26"/>
        </w:rPr>
        <w:t xml:space="preserve">.1.5. Для заместителей руководителя и главного бухгалтера предельная кратность дохода </w:t>
      </w:r>
      <w:r w:rsidR="00B43A87" w:rsidRPr="00B43A87">
        <w:rPr>
          <w:rFonts w:ascii="Times New Roman" w:hAnsi="Times New Roman" w:cs="Times New Roman"/>
          <w:sz w:val="26"/>
          <w:szCs w:val="26"/>
        </w:rPr>
        <w:lastRenderedPageBreak/>
        <w:t>(с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B43A87" w:rsidRPr="00B43A87" w:rsidRDefault="00153ECA" w:rsidP="00B43A8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r w:rsidR="00B43A87" w:rsidRPr="00B43A87">
        <w:rPr>
          <w:rFonts w:ascii="Times New Roman" w:hAnsi="Times New Roman" w:cs="Times New Roman"/>
          <w:sz w:val="26"/>
          <w:szCs w:val="26"/>
        </w:rPr>
        <w:t xml:space="preserve">.1.6. В исключительных случаях по решению </w:t>
      </w:r>
      <w:r>
        <w:rPr>
          <w:rFonts w:ascii="Times New Roman" w:hAnsi="Times New Roman" w:cs="Times New Roman"/>
          <w:sz w:val="26"/>
          <w:szCs w:val="26"/>
        </w:rPr>
        <w:t>Управлением образования</w:t>
      </w:r>
      <w:r w:rsidRPr="00B43A87">
        <w:rPr>
          <w:rFonts w:ascii="Times New Roman" w:hAnsi="Times New Roman" w:cs="Times New Roman"/>
          <w:sz w:val="26"/>
          <w:szCs w:val="26"/>
        </w:rPr>
        <w:t xml:space="preserve"> города Ростова-на-Дону</w:t>
      </w:r>
      <w:r w:rsidR="00B43A87" w:rsidRPr="00B43A87">
        <w:rPr>
          <w:rFonts w:ascii="Times New Roman" w:hAnsi="Times New Roman" w:cs="Times New Roman"/>
          <w:sz w:val="26"/>
          <w:szCs w:val="26"/>
        </w:rPr>
        <w:t xml:space="preserve"> руководителю учреждения, его заместителям и главному бухгалтеру на определенный период может устанавливаться предельная кратность дохода в индивидуальном порядке (для вновь создаваемых учреждений, для учреждений, передаваемых в собственность муниципалитета, при приостановлении основной деятельности учреждения в связи с капитальным ремонтом, реконструкцией и др.).</w:t>
      </w:r>
    </w:p>
    <w:p w:rsidR="00B43A87" w:rsidRPr="00B43A87" w:rsidRDefault="00B43A87" w:rsidP="00153ECA">
      <w:pPr>
        <w:pStyle w:val="ConsPlusNormal"/>
        <w:numPr>
          <w:ilvl w:val="1"/>
          <w:numId w:val="20"/>
        </w:numPr>
        <w:tabs>
          <w:tab w:val="left" w:pos="284"/>
        </w:tabs>
        <w:ind w:left="0" w:firstLine="0"/>
        <w:jc w:val="both"/>
        <w:rPr>
          <w:rFonts w:ascii="Times New Roman" w:hAnsi="Times New Roman" w:cs="Times New Roman"/>
          <w:sz w:val="26"/>
          <w:szCs w:val="26"/>
        </w:rPr>
      </w:pPr>
      <w:r w:rsidRPr="00B43A87">
        <w:rPr>
          <w:rFonts w:ascii="Times New Roman" w:hAnsi="Times New Roman" w:cs="Times New Roman"/>
          <w:sz w:val="26"/>
          <w:szCs w:val="26"/>
        </w:rPr>
        <w:t>Наличие у работников диплома государственного образца "бакалавр", "специалист", "магистр" дает право на установление им должностных окладов, предусмотренных для лиц, имеющих высшее профессиональное образование.</w:t>
      </w:r>
    </w:p>
    <w:p w:rsidR="00B43A87" w:rsidRPr="00B43A87" w:rsidRDefault="00B43A87" w:rsidP="00153ECA">
      <w:pPr>
        <w:pStyle w:val="ConsPlusNormal"/>
        <w:numPr>
          <w:ilvl w:val="1"/>
          <w:numId w:val="20"/>
        </w:numPr>
        <w:tabs>
          <w:tab w:val="left" w:pos="284"/>
        </w:tabs>
        <w:ind w:left="0" w:firstLine="0"/>
        <w:jc w:val="both"/>
        <w:rPr>
          <w:rFonts w:ascii="Times New Roman" w:hAnsi="Times New Roman" w:cs="Times New Roman"/>
          <w:sz w:val="26"/>
          <w:szCs w:val="26"/>
        </w:rPr>
      </w:pPr>
      <w:r w:rsidRPr="00B43A87">
        <w:rPr>
          <w:rFonts w:ascii="Times New Roman" w:hAnsi="Times New Roman" w:cs="Times New Roman"/>
          <w:sz w:val="26"/>
          <w:szCs w:val="26"/>
        </w:rPr>
        <w:t>Концертмейстерам и преподавателям музыкальных дисциплин, окончившим консерватории, музыкальные отделения и отделения клубной и культурно-просветительной работы институтов культуры, пединститутов (университетов) должностные оклады устанавливаются как работникам, имеющим высшее музыкальное образование; педучилищ и музыкальных училищ как работникам, имеющим среднее музыкальное образование.</w:t>
      </w:r>
    </w:p>
    <w:p w:rsidR="00436D26" w:rsidRPr="00BA4206" w:rsidRDefault="00436D26" w:rsidP="00D00F58">
      <w:pPr>
        <w:pStyle w:val="ConsPlusNormal"/>
        <w:ind w:firstLine="0"/>
        <w:jc w:val="both"/>
        <w:rPr>
          <w:rFonts w:ascii="Times New Roman" w:hAnsi="Times New Roman" w:cs="Times New Roman"/>
          <w:sz w:val="26"/>
          <w:szCs w:val="26"/>
        </w:rPr>
      </w:pPr>
    </w:p>
    <w:p w:rsidR="005757D1" w:rsidRPr="00BA4206" w:rsidRDefault="009E3237" w:rsidP="00D405A7">
      <w:pPr>
        <w:pStyle w:val="ConsPlusNormal"/>
        <w:numPr>
          <w:ilvl w:val="0"/>
          <w:numId w:val="20"/>
        </w:numPr>
        <w:ind w:left="0" w:firstLine="0"/>
        <w:jc w:val="center"/>
        <w:rPr>
          <w:rFonts w:ascii="Times New Roman" w:hAnsi="Times New Roman" w:cs="Times New Roman"/>
          <w:b/>
          <w:sz w:val="26"/>
          <w:szCs w:val="26"/>
        </w:rPr>
      </w:pPr>
      <w:r w:rsidRPr="00BA4206">
        <w:rPr>
          <w:rFonts w:ascii="Times New Roman" w:hAnsi="Times New Roman" w:cs="Times New Roman"/>
          <w:b/>
          <w:sz w:val="26"/>
          <w:szCs w:val="26"/>
        </w:rPr>
        <w:t>ЗАКЛЮЧИТЕЛЬНЫЕ ПОЛОЖЕНИЯ</w:t>
      </w:r>
      <w:r w:rsidR="005757D1" w:rsidRPr="00BA4206">
        <w:rPr>
          <w:rFonts w:ascii="Times New Roman" w:hAnsi="Times New Roman" w:cs="Times New Roman"/>
          <w:b/>
          <w:sz w:val="26"/>
          <w:szCs w:val="26"/>
        </w:rPr>
        <w:t>.</w:t>
      </w:r>
    </w:p>
    <w:p w:rsidR="005757D1" w:rsidRPr="00BA4206" w:rsidRDefault="005757D1" w:rsidP="00D405A7">
      <w:pPr>
        <w:pStyle w:val="ConsPlusNormal"/>
        <w:numPr>
          <w:ilvl w:val="1"/>
          <w:numId w:val="20"/>
        </w:numPr>
        <w:ind w:left="0" w:firstLine="0"/>
        <w:jc w:val="both"/>
        <w:rPr>
          <w:rFonts w:ascii="Times New Roman" w:hAnsi="Times New Roman" w:cs="Times New Roman"/>
          <w:sz w:val="26"/>
          <w:szCs w:val="26"/>
        </w:rPr>
      </w:pPr>
      <w:r w:rsidRPr="00BA4206">
        <w:rPr>
          <w:rFonts w:ascii="Times New Roman" w:hAnsi="Times New Roman" w:cs="Times New Roman"/>
          <w:sz w:val="26"/>
          <w:szCs w:val="26"/>
        </w:rPr>
        <w:t xml:space="preserve">Положение вступает в действие с момента утверждения приказом по </w:t>
      </w:r>
      <w:r w:rsidR="00BA4206" w:rsidRPr="00BA4206">
        <w:rPr>
          <w:rFonts w:ascii="Times New Roman" w:hAnsi="Times New Roman" w:cs="Times New Roman"/>
          <w:sz w:val="26"/>
          <w:szCs w:val="26"/>
        </w:rPr>
        <w:t xml:space="preserve">МБОУ </w:t>
      </w:r>
      <w:r w:rsidR="005409E9">
        <w:rPr>
          <w:rFonts w:ascii="Times New Roman" w:hAnsi="Times New Roman" w:cs="Times New Roman"/>
          <w:sz w:val="26"/>
          <w:szCs w:val="26"/>
        </w:rPr>
        <w:t>«Школа № 78»</w:t>
      </w:r>
      <w:r w:rsidRPr="00BA4206">
        <w:rPr>
          <w:rFonts w:ascii="Times New Roman" w:hAnsi="Times New Roman" w:cs="Times New Roman"/>
          <w:sz w:val="26"/>
          <w:szCs w:val="26"/>
        </w:rPr>
        <w:t>.</w:t>
      </w:r>
    </w:p>
    <w:p w:rsidR="005757D1" w:rsidRPr="00BA4206" w:rsidRDefault="005757D1" w:rsidP="00D405A7">
      <w:pPr>
        <w:pStyle w:val="ConsPlusNormal"/>
        <w:numPr>
          <w:ilvl w:val="1"/>
          <w:numId w:val="20"/>
        </w:numPr>
        <w:ind w:left="0" w:firstLine="0"/>
        <w:jc w:val="both"/>
        <w:rPr>
          <w:rFonts w:ascii="Times New Roman" w:hAnsi="Times New Roman" w:cs="Times New Roman"/>
          <w:sz w:val="26"/>
          <w:szCs w:val="26"/>
        </w:rPr>
      </w:pPr>
      <w:r w:rsidRPr="00BA4206">
        <w:rPr>
          <w:rFonts w:ascii="Times New Roman" w:hAnsi="Times New Roman" w:cs="Times New Roman"/>
          <w:sz w:val="26"/>
          <w:szCs w:val="26"/>
        </w:rPr>
        <w:t xml:space="preserve">По инициативе тарификационной комиссии, профсоюзного комитета,  </w:t>
      </w:r>
      <w:r w:rsidR="00EE2450">
        <w:rPr>
          <w:rFonts w:ascii="Times New Roman" w:hAnsi="Times New Roman" w:cs="Times New Roman"/>
          <w:sz w:val="26"/>
          <w:szCs w:val="26"/>
        </w:rPr>
        <w:t xml:space="preserve">работников образовательного учреждения и </w:t>
      </w:r>
      <w:r w:rsidR="00B24726" w:rsidRPr="00BA4206">
        <w:rPr>
          <w:rFonts w:ascii="Times New Roman" w:hAnsi="Times New Roman" w:cs="Times New Roman"/>
          <w:sz w:val="26"/>
          <w:szCs w:val="26"/>
        </w:rPr>
        <w:t xml:space="preserve">директора </w:t>
      </w:r>
      <w:r w:rsidR="00BA4206" w:rsidRPr="00BA4206">
        <w:rPr>
          <w:rFonts w:ascii="Times New Roman" w:hAnsi="Times New Roman" w:cs="Times New Roman"/>
          <w:sz w:val="26"/>
          <w:szCs w:val="26"/>
        </w:rPr>
        <w:t xml:space="preserve">МБОУ </w:t>
      </w:r>
      <w:r w:rsidR="005409E9">
        <w:rPr>
          <w:rFonts w:ascii="Times New Roman" w:hAnsi="Times New Roman" w:cs="Times New Roman"/>
          <w:sz w:val="26"/>
          <w:szCs w:val="26"/>
        </w:rPr>
        <w:t>«Школа № 78»</w:t>
      </w:r>
      <w:r w:rsidR="006A6575" w:rsidRPr="00BA4206">
        <w:rPr>
          <w:rFonts w:ascii="Times New Roman" w:hAnsi="Times New Roman" w:cs="Times New Roman"/>
          <w:sz w:val="26"/>
          <w:szCs w:val="26"/>
        </w:rPr>
        <w:t xml:space="preserve"> </w:t>
      </w:r>
      <w:r w:rsidRPr="00BA4206">
        <w:rPr>
          <w:rFonts w:ascii="Times New Roman" w:hAnsi="Times New Roman" w:cs="Times New Roman"/>
          <w:sz w:val="26"/>
          <w:szCs w:val="26"/>
        </w:rPr>
        <w:t xml:space="preserve">в Положение могут </w:t>
      </w:r>
      <w:r w:rsidRPr="00BA4206">
        <w:rPr>
          <w:rFonts w:ascii="Times New Roman" w:hAnsi="Times New Roman" w:cs="Times New Roman"/>
          <w:spacing w:val="-4"/>
          <w:sz w:val="26"/>
          <w:szCs w:val="26"/>
        </w:rPr>
        <w:t>быть внесены изменения, не противоречащие действующему законодательству.</w:t>
      </w:r>
    </w:p>
    <w:p w:rsidR="00B1470F" w:rsidRPr="00B1470F" w:rsidRDefault="00B1470F" w:rsidP="00D405A7">
      <w:pPr>
        <w:pStyle w:val="ConsPlusNormal"/>
        <w:numPr>
          <w:ilvl w:val="1"/>
          <w:numId w:val="20"/>
        </w:numPr>
        <w:ind w:left="0" w:firstLine="0"/>
        <w:jc w:val="both"/>
        <w:rPr>
          <w:rFonts w:ascii="Times New Roman" w:hAnsi="Times New Roman" w:cs="Times New Roman"/>
          <w:sz w:val="26"/>
          <w:szCs w:val="26"/>
        </w:rPr>
      </w:pPr>
      <w:r w:rsidRPr="00B1470F">
        <w:rPr>
          <w:rFonts w:ascii="Times New Roman" w:hAnsi="Times New Roman" w:cs="Times New Roman"/>
          <w:sz w:val="26"/>
          <w:szCs w:val="26"/>
        </w:rPr>
        <w:t xml:space="preserve">Все дополнения  и изменения настоящего Положения принимаются решением  общего собрания трудового коллектива МБОУ </w:t>
      </w:r>
      <w:r w:rsidR="005409E9">
        <w:rPr>
          <w:rFonts w:ascii="Times New Roman" w:hAnsi="Times New Roman" w:cs="Times New Roman"/>
          <w:sz w:val="26"/>
          <w:szCs w:val="26"/>
        </w:rPr>
        <w:t>«Школа № 78»</w:t>
      </w:r>
      <w:r w:rsidRPr="00B1470F">
        <w:rPr>
          <w:rFonts w:ascii="Times New Roman" w:hAnsi="Times New Roman" w:cs="Times New Roman"/>
          <w:sz w:val="26"/>
          <w:szCs w:val="26"/>
        </w:rPr>
        <w:t xml:space="preserve"> и утверждаются приказом директора по согласованию с профсоюзным комитетом.</w:t>
      </w:r>
    </w:p>
    <w:p w:rsidR="00B1470F" w:rsidRPr="00B1470F" w:rsidRDefault="00B1470F" w:rsidP="00D405A7">
      <w:pPr>
        <w:pStyle w:val="ConsPlusNormal"/>
        <w:numPr>
          <w:ilvl w:val="1"/>
          <w:numId w:val="20"/>
        </w:numPr>
        <w:ind w:left="0" w:firstLine="0"/>
        <w:jc w:val="both"/>
        <w:rPr>
          <w:rFonts w:ascii="Times New Roman" w:hAnsi="Times New Roman" w:cs="Times New Roman"/>
          <w:sz w:val="26"/>
          <w:szCs w:val="26"/>
        </w:rPr>
      </w:pPr>
      <w:r w:rsidRPr="00B1470F">
        <w:rPr>
          <w:rFonts w:ascii="Times New Roman" w:hAnsi="Times New Roman" w:cs="Times New Roman"/>
          <w:sz w:val="26"/>
          <w:szCs w:val="26"/>
        </w:rPr>
        <w:t>После принятия новой редакции Положения предыдущая редакция теряет силу.</w:t>
      </w:r>
    </w:p>
    <w:p w:rsidR="00B1470F" w:rsidRPr="00B1470F" w:rsidRDefault="00B1470F" w:rsidP="00D405A7">
      <w:pPr>
        <w:pStyle w:val="ConsPlusNormal"/>
        <w:numPr>
          <w:ilvl w:val="1"/>
          <w:numId w:val="20"/>
        </w:numPr>
        <w:ind w:left="0" w:firstLine="0"/>
        <w:jc w:val="both"/>
        <w:rPr>
          <w:rFonts w:ascii="Times New Roman" w:hAnsi="Times New Roman" w:cs="Times New Roman"/>
          <w:sz w:val="26"/>
          <w:szCs w:val="26"/>
        </w:rPr>
      </w:pPr>
      <w:r w:rsidRPr="00B1470F">
        <w:rPr>
          <w:rFonts w:ascii="Times New Roman" w:hAnsi="Times New Roman" w:cs="Times New Roman"/>
          <w:sz w:val="26"/>
          <w:szCs w:val="26"/>
        </w:rPr>
        <w:t>Срок действия данного положения - с 1 сентября 201</w:t>
      </w:r>
      <w:r w:rsidR="00153ECA">
        <w:rPr>
          <w:rFonts w:ascii="Times New Roman" w:hAnsi="Times New Roman" w:cs="Times New Roman"/>
          <w:sz w:val="26"/>
          <w:szCs w:val="26"/>
        </w:rPr>
        <w:t>6</w:t>
      </w:r>
      <w:r w:rsidRPr="00B1470F">
        <w:rPr>
          <w:rFonts w:ascii="Times New Roman" w:hAnsi="Times New Roman" w:cs="Times New Roman"/>
          <w:sz w:val="26"/>
          <w:szCs w:val="26"/>
        </w:rPr>
        <w:t xml:space="preserve"> года по 31 августа 201</w:t>
      </w:r>
      <w:r w:rsidR="00153ECA">
        <w:rPr>
          <w:rFonts w:ascii="Times New Roman" w:hAnsi="Times New Roman" w:cs="Times New Roman"/>
          <w:sz w:val="26"/>
          <w:szCs w:val="26"/>
        </w:rPr>
        <w:t>7</w:t>
      </w:r>
      <w:r w:rsidRPr="00B1470F">
        <w:rPr>
          <w:rFonts w:ascii="Times New Roman" w:hAnsi="Times New Roman" w:cs="Times New Roman"/>
          <w:sz w:val="26"/>
          <w:szCs w:val="26"/>
        </w:rPr>
        <w:t xml:space="preserve"> года.</w:t>
      </w:r>
    </w:p>
    <w:sectPr w:rsidR="00B1470F" w:rsidRPr="00B1470F" w:rsidSect="00B66C48">
      <w:footerReference w:type="default" r:id="rId13"/>
      <w:pgSz w:w="11906" w:h="16838"/>
      <w:pgMar w:top="567" w:right="851" w:bottom="567" w:left="851"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BF2" w:rsidRDefault="00CC2BF2" w:rsidP="00EF40B7">
      <w:r>
        <w:separator/>
      </w:r>
    </w:p>
  </w:endnote>
  <w:endnote w:type="continuationSeparator" w:id="1">
    <w:p w:rsidR="00CC2BF2" w:rsidRDefault="00CC2BF2" w:rsidP="00EF40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9508"/>
      <w:docPartObj>
        <w:docPartGallery w:val="Page Numbers (Bottom of Page)"/>
        <w:docPartUnique/>
      </w:docPartObj>
    </w:sdtPr>
    <w:sdtEndPr>
      <w:rPr>
        <w:sz w:val="22"/>
        <w:szCs w:val="22"/>
      </w:rPr>
    </w:sdtEndPr>
    <w:sdtContent>
      <w:p w:rsidR="00BE0009" w:rsidRPr="007E30F1" w:rsidRDefault="000F2070">
        <w:pPr>
          <w:pStyle w:val="a8"/>
          <w:jc w:val="right"/>
          <w:rPr>
            <w:sz w:val="22"/>
            <w:szCs w:val="22"/>
          </w:rPr>
        </w:pPr>
        <w:r w:rsidRPr="007E30F1">
          <w:rPr>
            <w:sz w:val="22"/>
            <w:szCs w:val="22"/>
          </w:rPr>
          <w:fldChar w:fldCharType="begin"/>
        </w:r>
        <w:r w:rsidR="00BE0009" w:rsidRPr="007E30F1">
          <w:rPr>
            <w:sz w:val="22"/>
            <w:szCs w:val="22"/>
          </w:rPr>
          <w:instrText xml:space="preserve"> PAGE   \* MERGEFORMAT </w:instrText>
        </w:r>
        <w:r w:rsidRPr="007E30F1">
          <w:rPr>
            <w:sz w:val="22"/>
            <w:szCs w:val="22"/>
          </w:rPr>
          <w:fldChar w:fldCharType="separate"/>
        </w:r>
        <w:r w:rsidR="00CD7940">
          <w:rPr>
            <w:noProof/>
            <w:sz w:val="22"/>
            <w:szCs w:val="22"/>
          </w:rPr>
          <w:t>1</w:t>
        </w:r>
        <w:r w:rsidRPr="007E30F1">
          <w:rPr>
            <w:sz w:val="22"/>
            <w:szCs w:val="22"/>
          </w:rPr>
          <w:fldChar w:fldCharType="end"/>
        </w:r>
      </w:p>
    </w:sdtContent>
  </w:sdt>
  <w:p w:rsidR="00BE0009" w:rsidRDefault="00BE00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BF2" w:rsidRDefault="00CC2BF2" w:rsidP="00EF40B7">
      <w:r>
        <w:separator/>
      </w:r>
    </w:p>
  </w:footnote>
  <w:footnote w:type="continuationSeparator" w:id="1">
    <w:p w:rsidR="00CC2BF2" w:rsidRDefault="00CC2BF2" w:rsidP="00EF4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80"/>
        </w:tabs>
        <w:ind w:left="780" w:hanging="360"/>
      </w:pPr>
      <w:rPr>
        <w:rFonts w:ascii="Symbol" w:hAnsi="Symbol"/>
      </w:rPr>
    </w:lvl>
  </w:abstractNum>
  <w:abstractNum w:abstractNumId="1">
    <w:nsid w:val="04CE07AA"/>
    <w:multiLevelType w:val="hybridMultilevel"/>
    <w:tmpl w:val="5170CB34"/>
    <w:lvl w:ilvl="0" w:tplc="B9D25B88">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B12E3A"/>
    <w:multiLevelType w:val="hybridMultilevel"/>
    <w:tmpl w:val="41A4B062"/>
    <w:lvl w:ilvl="0" w:tplc="A446A36A">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8C517CA"/>
    <w:multiLevelType w:val="multilevel"/>
    <w:tmpl w:val="0066A4FA"/>
    <w:lvl w:ilvl="0">
      <w:start w:val="4"/>
      <w:numFmt w:val="decimal"/>
      <w:lvlText w:val="%1."/>
      <w:lvlJc w:val="left"/>
      <w:pPr>
        <w:ind w:left="387" w:hanging="387"/>
      </w:pPr>
      <w:rPr>
        <w:rFonts w:hint="default"/>
        <w:b/>
        <w:i/>
        <w:u w:val="single"/>
      </w:rPr>
    </w:lvl>
    <w:lvl w:ilvl="1">
      <w:start w:val="1"/>
      <w:numFmt w:val="decimal"/>
      <w:lvlText w:val="5.%2."/>
      <w:lvlJc w:val="left"/>
      <w:pPr>
        <w:ind w:left="7383" w:hanging="720"/>
      </w:pPr>
      <w:rPr>
        <w:rFonts w:hint="default"/>
        <w:b/>
        <w:i w:val="0"/>
        <w:u w:val="none"/>
      </w:rPr>
    </w:lvl>
    <w:lvl w:ilvl="2">
      <w:start w:val="1"/>
      <w:numFmt w:val="decimal"/>
      <w:lvlText w:val="%1.%2.%3."/>
      <w:lvlJc w:val="left"/>
      <w:pPr>
        <w:ind w:left="1004" w:hanging="720"/>
      </w:pPr>
      <w:rPr>
        <w:rFonts w:hint="default"/>
        <w:b w:val="0"/>
        <w:i w:val="0"/>
        <w:u w:val="none"/>
      </w:rPr>
    </w:lvl>
    <w:lvl w:ilvl="3">
      <w:start w:val="1"/>
      <w:numFmt w:val="decimal"/>
      <w:lvlText w:val="%1.%2.%3.%4."/>
      <w:lvlJc w:val="left"/>
      <w:pPr>
        <w:ind w:left="1932" w:hanging="1080"/>
      </w:pPr>
      <w:rPr>
        <w:rFonts w:hint="default"/>
        <w:b/>
        <w:i/>
        <w:u w:val="single"/>
      </w:rPr>
    </w:lvl>
    <w:lvl w:ilvl="4">
      <w:start w:val="1"/>
      <w:numFmt w:val="decimal"/>
      <w:lvlText w:val="%1.%2.%3.%4.%5."/>
      <w:lvlJc w:val="left"/>
      <w:pPr>
        <w:ind w:left="2216" w:hanging="1080"/>
      </w:pPr>
      <w:rPr>
        <w:rFonts w:hint="default"/>
        <w:b/>
        <w:i/>
        <w:u w:val="single"/>
      </w:rPr>
    </w:lvl>
    <w:lvl w:ilvl="5">
      <w:start w:val="1"/>
      <w:numFmt w:val="decimal"/>
      <w:lvlText w:val="%1.%2.%3.%4.%5.%6."/>
      <w:lvlJc w:val="left"/>
      <w:pPr>
        <w:ind w:left="2860" w:hanging="1440"/>
      </w:pPr>
      <w:rPr>
        <w:rFonts w:hint="default"/>
        <w:b/>
        <w:i/>
        <w:u w:val="single"/>
      </w:rPr>
    </w:lvl>
    <w:lvl w:ilvl="6">
      <w:start w:val="1"/>
      <w:numFmt w:val="decimal"/>
      <w:lvlText w:val="%1.%2.%3.%4.%5.%6.%7."/>
      <w:lvlJc w:val="left"/>
      <w:pPr>
        <w:ind w:left="3144" w:hanging="1440"/>
      </w:pPr>
      <w:rPr>
        <w:rFonts w:hint="default"/>
        <w:b/>
        <w:i/>
        <w:u w:val="single"/>
      </w:rPr>
    </w:lvl>
    <w:lvl w:ilvl="7">
      <w:start w:val="1"/>
      <w:numFmt w:val="decimal"/>
      <w:lvlText w:val="%1.%2.%3.%4.%5.%6.%7.%8."/>
      <w:lvlJc w:val="left"/>
      <w:pPr>
        <w:ind w:left="3788" w:hanging="1800"/>
      </w:pPr>
      <w:rPr>
        <w:rFonts w:hint="default"/>
        <w:b/>
        <w:i/>
        <w:u w:val="single"/>
      </w:rPr>
    </w:lvl>
    <w:lvl w:ilvl="8">
      <w:start w:val="1"/>
      <w:numFmt w:val="decimal"/>
      <w:lvlText w:val="%1.%2.%3.%4.%5.%6.%7.%8.%9."/>
      <w:lvlJc w:val="left"/>
      <w:pPr>
        <w:ind w:left="4072" w:hanging="1800"/>
      </w:pPr>
      <w:rPr>
        <w:rFonts w:hint="default"/>
        <w:b/>
        <w:i/>
        <w:u w:val="single"/>
      </w:rPr>
    </w:lvl>
  </w:abstractNum>
  <w:abstractNum w:abstractNumId="4">
    <w:nsid w:val="0A2030CD"/>
    <w:multiLevelType w:val="hybridMultilevel"/>
    <w:tmpl w:val="B9F8E53C"/>
    <w:lvl w:ilvl="0" w:tplc="B9D25B88">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3CF1CE9"/>
    <w:multiLevelType w:val="multilevel"/>
    <w:tmpl w:val="B4CECC26"/>
    <w:lvl w:ilvl="0">
      <w:start w:val="4"/>
      <w:numFmt w:val="decimal"/>
      <w:lvlText w:val="%1."/>
      <w:lvlJc w:val="left"/>
      <w:pPr>
        <w:ind w:left="393" w:hanging="393"/>
      </w:pPr>
      <w:rPr>
        <w:rFonts w:hint="default"/>
      </w:rPr>
    </w:lvl>
    <w:lvl w:ilvl="1">
      <w:start w:val="1"/>
      <w:numFmt w:val="decimal"/>
      <w:lvlText w:val="%1.%2."/>
      <w:lvlJc w:val="left"/>
      <w:pPr>
        <w:ind w:left="1004" w:hanging="720"/>
      </w:pPr>
      <w:rPr>
        <w:rFonts w:hint="default"/>
        <w:b/>
        <w:i w:val="0"/>
      </w:rPr>
    </w:lvl>
    <w:lvl w:ilvl="2">
      <w:start w:val="65535"/>
      <w:numFmt w:val="bullet"/>
      <w:lvlText w:val="−"/>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4F51FF3"/>
    <w:multiLevelType w:val="multilevel"/>
    <w:tmpl w:val="AEDA6CA2"/>
    <w:lvl w:ilvl="0">
      <w:start w:val="6"/>
      <w:numFmt w:val="decimal"/>
      <w:lvlText w:val="%1."/>
      <w:lvlJc w:val="left"/>
      <w:pPr>
        <w:ind w:left="589" w:hanging="589"/>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1E224FE"/>
    <w:multiLevelType w:val="hybridMultilevel"/>
    <w:tmpl w:val="2D7AEE86"/>
    <w:lvl w:ilvl="0" w:tplc="36860FCA">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570A7"/>
    <w:multiLevelType w:val="multilevel"/>
    <w:tmpl w:val="6BA4D43C"/>
    <w:lvl w:ilvl="0">
      <w:start w:val="4"/>
      <w:numFmt w:val="decimal"/>
      <w:lvlText w:val="%1."/>
      <w:lvlJc w:val="left"/>
      <w:pPr>
        <w:ind w:left="580" w:hanging="580"/>
      </w:pPr>
      <w:rPr>
        <w:rFonts w:hint="default"/>
      </w:rPr>
    </w:lvl>
    <w:lvl w:ilvl="1">
      <w:start w:val="3"/>
      <w:numFmt w:val="decimal"/>
      <w:lvlText w:val="%1.%2."/>
      <w:lvlJc w:val="left"/>
      <w:pPr>
        <w:ind w:left="1146"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282DA6"/>
    <w:multiLevelType w:val="multilevel"/>
    <w:tmpl w:val="71CABF2C"/>
    <w:lvl w:ilvl="0">
      <w:start w:val="2"/>
      <w:numFmt w:val="decimal"/>
      <w:lvlText w:val="%1."/>
      <w:lvlJc w:val="left"/>
      <w:pPr>
        <w:ind w:left="580" w:hanging="580"/>
      </w:pPr>
      <w:rPr>
        <w:rFonts w:hint="default"/>
      </w:rPr>
    </w:lvl>
    <w:lvl w:ilvl="1">
      <w:start w:val="4"/>
      <w:numFmt w:val="decimal"/>
      <w:lvlText w:val="%1.%2."/>
      <w:lvlJc w:val="left"/>
      <w:pPr>
        <w:ind w:left="720" w:hanging="720"/>
      </w:pPr>
      <w:rPr>
        <w:rFonts w:hint="default"/>
        <w:b/>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036E8E"/>
    <w:multiLevelType w:val="hybridMultilevel"/>
    <w:tmpl w:val="1C320552"/>
    <w:lvl w:ilvl="0" w:tplc="B9D25B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650D2A"/>
    <w:multiLevelType w:val="hybridMultilevel"/>
    <w:tmpl w:val="81760BF0"/>
    <w:lvl w:ilvl="0" w:tplc="A446A3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A503FD"/>
    <w:multiLevelType w:val="multilevel"/>
    <w:tmpl w:val="562A0080"/>
    <w:lvl w:ilvl="0">
      <w:start w:val="6"/>
      <w:numFmt w:val="decimal"/>
      <w:lvlText w:val="%1."/>
      <w:lvlJc w:val="left"/>
      <w:pPr>
        <w:ind w:left="387" w:hanging="387"/>
      </w:pPr>
      <w:rPr>
        <w:rFonts w:cs="Times New Roman" w:hint="default"/>
      </w:rPr>
    </w:lvl>
    <w:lvl w:ilvl="1">
      <w:start w:val="1"/>
      <w:numFmt w:val="decimal"/>
      <w:lvlText w:val="%1.%2."/>
      <w:lvlJc w:val="left"/>
      <w:pPr>
        <w:ind w:left="720" w:hanging="720"/>
      </w:pPr>
      <w:rPr>
        <w:rFonts w:cs="Times New Roman" w:hint="default"/>
        <w:b/>
      </w:rPr>
    </w:lvl>
    <w:lvl w:ilvl="2">
      <w:start w:val="65535"/>
      <w:numFmt w:val="bullet"/>
      <w:lvlText w:val="−"/>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00476E"/>
    <w:multiLevelType w:val="hybridMultilevel"/>
    <w:tmpl w:val="0F00E2CA"/>
    <w:lvl w:ilvl="0" w:tplc="B9D25B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4B2065"/>
    <w:multiLevelType w:val="hybridMultilevel"/>
    <w:tmpl w:val="DCA8D0C8"/>
    <w:lvl w:ilvl="0" w:tplc="A8FAF3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E61ECB"/>
    <w:multiLevelType w:val="multilevel"/>
    <w:tmpl w:val="90465A02"/>
    <w:lvl w:ilvl="0">
      <w:start w:val="2"/>
      <w:numFmt w:val="decimal"/>
      <w:lvlText w:val="%1."/>
      <w:lvlJc w:val="left"/>
      <w:pPr>
        <w:ind w:left="589" w:hanging="589"/>
      </w:pPr>
      <w:rPr>
        <w:rFonts w:hint="default"/>
      </w:rPr>
    </w:lvl>
    <w:lvl w:ilvl="1">
      <w:start w:val="6"/>
      <w:numFmt w:val="decimal"/>
      <w:lvlText w:val="%1.%2."/>
      <w:lvlJc w:val="left"/>
      <w:pPr>
        <w:ind w:left="1576" w:hanging="720"/>
      </w:pPr>
      <w:rPr>
        <w:rFonts w:hint="default"/>
        <w:b/>
      </w:rPr>
    </w:lvl>
    <w:lvl w:ilvl="2">
      <w:start w:val="6"/>
      <w:numFmt w:val="decimal"/>
      <w:lvlText w:val="%1.%2.%3."/>
      <w:lvlJc w:val="left"/>
      <w:pPr>
        <w:ind w:left="720"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8648" w:hanging="1800"/>
      </w:pPr>
      <w:rPr>
        <w:rFonts w:hint="default"/>
      </w:rPr>
    </w:lvl>
  </w:abstractNum>
  <w:abstractNum w:abstractNumId="16">
    <w:nsid w:val="43BD747B"/>
    <w:multiLevelType w:val="multilevel"/>
    <w:tmpl w:val="AB8221F4"/>
    <w:lvl w:ilvl="0">
      <w:start w:val="6"/>
      <w:numFmt w:val="decimal"/>
      <w:lvlText w:val="%1."/>
      <w:lvlJc w:val="left"/>
      <w:pPr>
        <w:ind w:left="387" w:hanging="387"/>
      </w:pPr>
      <w:rPr>
        <w:rFonts w:cs="Times New Roman" w:hint="default"/>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042902"/>
    <w:multiLevelType w:val="multilevel"/>
    <w:tmpl w:val="E56C22CA"/>
    <w:lvl w:ilvl="0">
      <w:start w:val="4"/>
      <w:numFmt w:val="decimal"/>
      <w:lvlText w:val="%1."/>
      <w:lvlJc w:val="left"/>
      <w:pPr>
        <w:ind w:left="387" w:hanging="387"/>
      </w:pPr>
      <w:rPr>
        <w:rFonts w:hint="default"/>
        <w:b/>
        <w:i/>
        <w:u w:val="single"/>
      </w:rPr>
    </w:lvl>
    <w:lvl w:ilvl="1">
      <w:start w:val="1"/>
      <w:numFmt w:val="decimal"/>
      <w:lvlText w:val="5.%2."/>
      <w:lvlJc w:val="left"/>
      <w:pPr>
        <w:ind w:left="7383" w:hanging="720"/>
      </w:pPr>
      <w:rPr>
        <w:rFonts w:hint="default"/>
        <w:b/>
        <w:i w:val="0"/>
        <w:u w:val="none"/>
      </w:rPr>
    </w:lvl>
    <w:lvl w:ilvl="2">
      <w:start w:val="65535"/>
      <w:numFmt w:val="bullet"/>
      <w:lvlText w:val="−"/>
      <w:lvlJc w:val="left"/>
      <w:pPr>
        <w:ind w:left="1004" w:hanging="720"/>
      </w:pPr>
      <w:rPr>
        <w:rFonts w:ascii="Times New Roman" w:hAnsi="Times New Roman" w:cs="Times New Roman" w:hint="default"/>
        <w:b w:val="0"/>
        <w:i w:val="0"/>
        <w:u w:val="none"/>
      </w:rPr>
    </w:lvl>
    <w:lvl w:ilvl="3">
      <w:start w:val="1"/>
      <w:numFmt w:val="decimal"/>
      <w:lvlText w:val="%1.%2.%3.%4."/>
      <w:lvlJc w:val="left"/>
      <w:pPr>
        <w:ind w:left="1932" w:hanging="1080"/>
      </w:pPr>
      <w:rPr>
        <w:rFonts w:hint="default"/>
        <w:b/>
        <w:i/>
        <w:u w:val="single"/>
      </w:rPr>
    </w:lvl>
    <w:lvl w:ilvl="4">
      <w:start w:val="1"/>
      <w:numFmt w:val="decimal"/>
      <w:lvlText w:val="%1.%2.%3.%4.%5."/>
      <w:lvlJc w:val="left"/>
      <w:pPr>
        <w:ind w:left="2216" w:hanging="1080"/>
      </w:pPr>
      <w:rPr>
        <w:rFonts w:hint="default"/>
        <w:b/>
        <w:i/>
        <w:u w:val="single"/>
      </w:rPr>
    </w:lvl>
    <w:lvl w:ilvl="5">
      <w:start w:val="1"/>
      <w:numFmt w:val="decimal"/>
      <w:lvlText w:val="%1.%2.%3.%4.%5.%6."/>
      <w:lvlJc w:val="left"/>
      <w:pPr>
        <w:ind w:left="2860" w:hanging="1440"/>
      </w:pPr>
      <w:rPr>
        <w:rFonts w:hint="default"/>
        <w:b/>
        <w:i/>
        <w:u w:val="single"/>
      </w:rPr>
    </w:lvl>
    <w:lvl w:ilvl="6">
      <w:start w:val="1"/>
      <w:numFmt w:val="decimal"/>
      <w:lvlText w:val="%1.%2.%3.%4.%5.%6.%7."/>
      <w:lvlJc w:val="left"/>
      <w:pPr>
        <w:ind w:left="3144" w:hanging="1440"/>
      </w:pPr>
      <w:rPr>
        <w:rFonts w:hint="default"/>
        <w:b/>
        <w:i/>
        <w:u w:val="single"/>
      </w:rPr>
    </w:lvl>
    <w:lvl w:ilvl="7">
      <w:start w:val="1"/>
      <w:numFmt w:val="decimal"/>
      <w:lvlText w:val="%1.%2.%3.%4.%5.%6.%7.%8."/>
      <w:lvlJc w:val="left"/>
      <w:pPr>
        <w:ind w:left="3788" w:hanging="1800"/>
      </w:pPr>
      <w:rPr>
        <w:rFonts w:hint="default"/>
        <w:b/>
        <w:i/>
        <w:u w:val="single"/>
      </w:rPr>
    </w:lvl>
    <w:lvl w:ilvl="8">
      <w:start w:val="1"/>
      <w:numFmt w:val="decimal"/>
      <w:lvlText w:val="%1.%2.%3.%4.%5.%6.%7.%8.%9."/>
      <w:lvlJc w:val="left"/>
      <w:pPr>
        <w:ind w:left="4072" w:hanging="1800"/>
      </w:pPr>
      <w:rPr>
        <w:rFonts w:hint="default"/>
        <w:b/>
        <w:i/>
        <w:u w:val="single"/>
      </w:rPr>
    </w:lvl>
  </w:abstractNum>
  <w:abstractNum w:abstractNumId="18">
    <w:nsid w:val="47B52FDF"/>
    <w:multiLevelType w:val="hybridMultilevel"/>
    <w:tmpl w:val="61846F14"/>
    <w:lvl w:ilvl="0" w:tplc="B9D25B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8B7E30"/>
    <w:multiLevelType w:val="multilevel"/>
    <w:tmpl w:val="F59A9C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2BE7B23"/>
    <w:multiLevelType w:val="hybridMultilevel"/>
    <w:tmpl w:val="A73E9BFE"/>
    <w:lvl w:ilvl="0" w:tplc="0D7CA000">
      <w:start w:val="1"/>
      <w:numFmt w:val="decimal"/>
      <w:lvlText w:val="8.%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B760BD"/>
    <w:multiLevelType w:val="hybridMultilevel"/>
    <w:tmpl w:val="1C94ABD6"/>
    <w:lvl w:ilvl="0" w:tplc="A446A36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EC27BC"/>
    <w:multiLevelType w:val="hybridMultilevel"/>
    <w:tmpl w:val="41C69800"/>
    <w:lvl w:ilvl="0" w:tplc="B9D25B8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D1032F"/>
    <w:multiLevelType w:val="multilevel"/>
    <w:tmpl w:val="7EEEDA54"/>
    <w:lvl w:ilvl="0">
      <w:start w:val="1"/>
      <w:numFmt w:val="decimal"/>
      <w:lvlText w:val="3.%1."/>
      <w:lvlJc w:val="left"/>
      <w:pPr>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50717DB"/>
    <w:multiLevelType w:val="hybridMultilevel"/>
    <w:tmpl w:val="B6D450F0"/>
    <w:lvl w:ilvl="0" w:tplc="B9D25B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092492"/>
    <w:multiLevelType w:val="hybridMultilevel"/>
    <w:tmpl w:val="6F2C68BA"/>
    <w:lvl w:ilvl="0" w:tplc="B9D25B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30137C"/>
    <w:multiLevelType w:val="hybridMultilevel"/>
    <w:tmpl w:val="4B1254F2"/>
    <w:lvl w:ilvl="0" w:tplc="B9D25B8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63E2C96"/>
    <w:multiLevelType w:val="hybridMultilevel"/>
    <w:tmpl w:val="086EB9BE"/>
    <w:lvl w:ilvl="0" w:tplc="4B184D3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79B7511"/>
    <w:multiLevelType w:val="multilevel"/>
    <w:tmpl w:val="97BA4940"/>
    <w:lvl w:ilvl="0">
      <w:start w:val="6"/>
      <w:numFmt w:val="decimal"/>
      <w:lvlText w:val="%1."/>
      <w:lvlJc w:val="left"/>
      <w:pPr>
        <w:ind w:left="589" w:hanging="589"/>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A411B75"/>
    <w:multiLevelType w:val="multilevel"/>
    <w:tmpl w:val="FEB65802"/>
    <w:lvl w:ilvl="0">
      <w:start w:val="4"/>
      <w:numFmt w:val="decimal"/>
      <w:lvlText w:val="%1."/>
      <w:lvlJc w:val="left"/>
      <w:pPr>
        <w:ind w:left="580" w:hanging="58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73AE1ADA"/>
    <w:multiLevelType w:val="multilevel"/>
    <w:tmpl w:val="C660E3A2"/>
    <w:lvl w:ilvl="0">
      <w:start w:val="4"/>
      <w:numFmt w:val="decimal"/>
      <w:lvlText w:val="%1."/>
      <w:lvlJc w:val="left"/>
      <w:pPr>
        <w:ind w:left="393" w:hanging="393"/>
      </w:pPr>
      <w:rPr>
        <w:rFonts w:hint="default"/>
      </w:rPr>
    </w:lvl>
    <w:lvl w:ilvl="1">
      <w:start w:val="1"/>
      <w:numFmt w:val="decimal"/>
      <w:lvlText w:val="%1.%2."/>
      <w:lvlJc w:val="left"/>
      <w:pPr>
        <w:ind w:left="1080" w:hanging="720"/>
      </w:pPr>
      <w:rPr>
        <w:rFonts w:hint="default"/>
        <w:b/>
        <w:i w:val="0"/>
      </w:rPr>
    </w:lvl>
    <w:lvl w:ilvl="2">
      <w:start w:val="65535"/>
      <w:numFmt w:val="bullet"/>
      <w:lvlText w:val="−"/>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74687F1D"/>
    <w:multiLevelType w:val="multilevel"/>
    <w:tmpl w:val="2734402A"/>
    <w:lvl w:ilvl="0">
      <w:start w:val="4"/>
      <w:numFmt w:val="decimal"/>
      <w:lvlText w:val="%1."/>
      <w:lvlJc w:val="left"/>
      <w:pPr>
        <w:ind w:left="580" w:hanging="580"/>
      </w:pPr>
      <w:rPr>
        <w:rFonts w:hint="default"/>
        <w:b/>
        <w:u w:val="single"/>
      </w:rPr>
    </w:lvl>
    <w:lvl w:ilvl="1">
      <w:start w:val="5"/>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32">
    <w:nsid w:val="74AE009A"/>
    <w:multiLevelType w:val="multilevel"/>
    <w:tmpl w:val="82D49900"/>
    <w:lvl w:ilvl="0">
      <w:start w:val="2"/>
      <w:numFmt w:val="decimal"/>
      <w:lvlText w:val="%1."/>
      <w:lvlJc w:val="left"/>
      <w:pPr>
        <w:ind w:left="589" w:hanging="589"/>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7891EFB"/>
    <w:multiLevelType w:val="multilevel"/>
    <w:tmpl w:val="5CE6444A"/>
    <w:lvl w:ilvl="0">
      <w:start w:val="4"/>
      <w:numFmt w:val="decimal"/>
      <w:lvlText w:val="%1."/>
      <w:lvlJc w:val="left"/>
      <w:pPr>
        <w:ind w:left="516" w:hanging="516"/>
      </w:pPr>
      <w:rPr>
        <w:rFonts w:hint="default"/>
        <w:u w:val="single"/>
      </w:rPr>
    </w:lvl>
    <w:lvl w:ilvl="1">
      <w:start w:val="67"/>
      <w:numFmt w:val="decimal"/>
      <w:lvlText w:val="%1.%2."/>
      <w:lvlJc w:val="left"/>
      <w:pPr>
        <w:ind w:left="1004" w:hanging="72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932" w:hanging="108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788" w:hanging="1800"/>
      </w:pPr>
      <w:rPr>
        <w:rFonts w:hint="default"/>
        <w:u w:val="single"/>
      </w:rPr>
    </w:lvl>
    <w:lvl w:ilvl="8">
      <w:start w:val="1"/>
      <w:numFmt w:val="decimal"/>
      <w:lvlText w:val="%1.%2.%3.%4.%5.%6.%7.%8.%9."/>
      <w:lvlJc w:val="left"/>
      <w:pPr>
        <w:ind w:left="4072" w:hanging="1800"/>
      </w:pPr>
      <w:rPr>
        <w:rFonts w:hint="default"/>
        <w:u w:val="single"/>
      </w:rPr>
    </w:lvl>
  </w:abstractNum>
  <w:num w:numId="1">
    <w:abstractNumId w:val="19"/>
  </w:num>
  <w:num w:numId="2">
    <w:abstractNumId w:val="2"/>
  </w:num>
  <w:num w:numId="3">
    <w:abstractNumId w:val="21"/>
  </w:num>
  <w:num w:numId="4">
    <w:abstractNumId w:val="11"/>
  </w:num>
  <w:num w:numId="5">
    <w:abstractNumId w:val="1"/>
  </w:num>
  <w:num w:numId="6">
    <w:abstractNumId w:val="15"/>
  </w:num>
  <w:num w:numId="7">
    <w:abstractNumId w:val="7"/>
  </w:num>
  <w:num w:numId="8">
    <w:abstractNumId w:val="14"/>
  </w:num>
  <w:num w:numId="9">
    <w:abstractNumId w:val="5"/>
  </w:num>
  <w:num w:numId="10">
    <w:abstractNumId w:val="30"/>
  </w:num>
  <w:num w:numId="11">
    <w:abstractNumId w:val="22"/>
  </w:num>
  <w:num w:numId="12">
    <w:abstractNumId w:val="18"/>
  </w:num>
  <w:num w:numId="13">
    <w:abstractNumId w:val="6"/>
  </w:num>
  <w:num w:numId="14">
    <w:abstractNumId w:val="28"/>
  </w:num>
  <w:num w:numId="15">
    <w:abstractNumId w:val="24"/>
  </w:num>
  <w:num w:numId="16">
    <w:abstractNumId w:val="26"/>
  </w:num>
  <w:num w:numId="17">
    <w:abstractNumId w:val="3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12"/>
  </w:num>
  <w:num w:numId="22">
    <w:abstractNumId w:val="4"/>
  </w:num>
  <w:num w:numId="23">
    <w:abstractNumId w:val="27"/>
  </w:num>
  <w:num w:numId="24">
    <w:abstractNumId w:val="9"/>
  </w:num>
  <w:num w:numId="25">
    <w:abstractNumId w:val="31"/>
  </w:num>
  <w:num w:numId="26">
    <w:abstractNumId w:val="3"/>
  </w:num>
  <w:num w:numId="27">
    <w:abstractNumId w:val="13"/>
  </w:num>
  <w:num w:numId="28">
    <w:abstractNumId w:val="33"/>
  </w:num>
  <w:num w:numId="29">
    <w:abstractNumId w:val="29"/>
  </w:num>
  <w:num w:numId="30">
    <w:abstractNumId w:val="17"/>
  </w:num>
  <w:num w:numId="31">
    <w:abstractNumId w:val="25"/>
  </w:num>
  <w:num w:numId="32">
    <w:abstractNumId w:val="10"/>
  </w:num>
  <w:num w:numId="33">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41B2A"/>
    <w:rsid w:val="00001152"/>
    <w:rsid w:val="000132FE"/>
    <w:rsid w:val="00017197"/>
    <w:rsid w:val="000334BF"/>
    <w:rsid w:val="00034DF0"/>
    <w:rsid w:val="00045C9C"/>
    <w:rsid w:val="000474F4"/>
    <w:rsid w:val="00047758"/>
    <w:rsid w:val="00050E7A"/>
    <w:rsid w:val="00055260"/>
    <w:rsid w:val="00055914"/>
    <w:rsid w:val="000617CA"/>
    <w:rsid w:val="0007096B"/>
    <w:rsid w:val="00085096"/>
    <w:rsid w:val="00086955"/>
    <w:rsid w:val="0009263E"/>
    <w:rsid w:val="00093668"/>
    <w:rsid w:val="000938E9"/>
    <w:rsid w:val="00094D83"/>
    <w:rsid w:val="00095AC0"/>
    <w:rsid w:val="000A3C47"/>
    <w:rsid w:val="000B75C9"/>
    <w:rsid w:val="000B7A32"/>
    <w:rsid w:val="000C4169"/>
    <w:rsid w:val="000E21E7"/>
    <w:rsid w:val="000E2E7F"/>
    <w:rsid w:val="000E5F0B"/>
    <w:rsid w:val="000E6C15"/>
    <w:rsid w:val="000E6D52"/>
    <w:rsid w:val="000E7B37"/>
    <w:rsid w:val="000F2070"/>
    <w:rsid w:val="00100FB4"/>
    <w:rsid w:val="00101EE7"/>
    <w:rsid w:val="001028FC"/>
    <w:rsid w:val="00103F1F"/>
    <w:rsid w:val="0010603E"/>
    <w:rsid w:val="00111A0F"/>
    <w:rsid w:val="001128DF"/>
    <w:rsid w:val="00113005"/>
    <w:rsid w:val="00115284"/>
    <w:rsid w:val="0011795A"/>
    <w:rsid w:val="00121A7A"/>
    <w:rsid w:val="00130209"/>
    <w:rsid w:val="001326AF"/>
    <w:rsid w:val="0013516B"/>
    <w:rsid w:val="0014142C"/>
    <w:rsid w:val="00147F07"/>
    <w:rsid w:val="00153ECA"/>
    <w:rsid w:val="00165E90"/>
    <w:rsid w:val="00177521"/>
    <w:rsid w:val="00187CE7"/>
    <w:rsid w:val="001A1EFB"/>
    <w:rsid w:val="001A3C89"/>
    <w:rsid w:val="001A5C1F"/>
    <w:rsid w:val="001B3CDE"/>
    <w:rsid w:val="001B5482"/>
    <w:rsid w:val="001C1865"/>
    <w:rsid w:val="001C18EF"/>
    <w:rsid w:val="001C4701"/>
    <w:rsid w:val="001C65EE"/>
    <w:rsid w:val="001C7FDE"/>
    <w:rsid w:val="001E0545"/>
    <w:rsid w:val="001E2E7E"/>
    <w:rsid w:val="001E3268"/>
    <w:rsid w:val="001E4DC0"/>
    <w:rsid w:val="00207E6A"/>
    <w:rsid w:val="0021290F"/>
    <w:rsid w:val="0021413C"/>
    <w:rsid w:val="00221692"/>
    <w:rsid w:val="002231A0"/>
    <w:rsid w:val="0023207F"/>
    <w:rsid w:val="00241B45"/>
    <w:rsid w:val="00246A41"/>
    <w:rsid w:val="00256CCA"/>
    <w:rsid w:val="00257CEC"/>
    <w:rsid w:val="002662D4"/>
    <w:rsid w:val="00275C94"/>
    <w:rsid w:val="00285230"/>
    <w:rsid w:val="0029698A"/>
    <w:rsid w:val="00297C8F"/>
    <w:rsid w:val="002A69A5"/>
    <w:rsid w:val="002B04A7"/>
    <w:rsid w:val="002B4278"/>
    <w:rsid w:val="002B7835"/>
    <w:rsid w:val="002C1449"/>
    <w:rsid w:val="002C1A18"/>
    <w:rsid w:val="002C358D"/>
    <w:rsid w:val="002D1F37"/>
    <w:rsid w:val="002D2D40"/>
    <w:rsid w:val="002D3318"/>
    <w:rsid w:val="002D3CE1"/>
    <w:rsid w:val="002D4A1A"/>
    <w:rsid w:val="002D7995"/>
    <w:rsid w:val="002E0F08"/>
    <w:rsid w:val="002E2061"/>
    <w:rsid w:val="002E2E6E"/>
    <w:rsid w:val="002E7A39"/>
    <w:rsid w:val="002F0FA1"/>
    <w:rsid w:val="002F3AB8"/>
    <w:rsid w:val="00303C28"/>
    <w:rsid w:val="00306055"/>
    <w:rsid w:val="00306B98"/>
    <w:rsid w:val="00311C90"/>
    <w:rsid w:val="003310AB"/>
    <w:rsid w:val="0034555A"/>
    <w:rsid w:val="00347A9C"/>
    <w:rsid w:val="003548CA"/>
    <w:rsid w:val="003551CA"/>
    <w:rsid w:val="003575F3"/>
    <w:rsid w:val="00362AE1"/>
    <w:rsid w:val="003651F1"/>
    <w:rsid w:val="00365F81"/>
    <w:rsid w:val="00366028"/>
    <w:rsid w:val="00367E90"/>
    <w:rsid w:val="00373CC7"/>
    <w:rsid w:val="00380646"/>
    <w:rsid w:val="00382B43"/>
    <w:rsid w:val="00383186"/>
    <w:rsid w:val="0038665F"/>
    <w:rsid w:val="00387228"/>
    <w:rsid w:val="00390AE7"/>
    <w:rsid w:val="0039241F"/>
    <w:rsid w:val="003946E4"/>
    <w:rsid w:val="00397D12"/>
    <w:rsid w:val="003A34E6"/>
    <w:rsid w:val="003A4703"/>
    <w:rsid w:val="003A4C8D"/>
    <w:rsid w:val="003A5352"/>
    <w:rsid w:val="003B5D9E"/>
    <w:rsid w:val="003B5F13"/>
    <w:rsid w:val="003C3E02"/>
    <w:rsid w:val="003C735B"/>
    <w:rsid w:val="003C7684"/>
    <w:rsid w:val="003E0240"/>
    <w:rsid w:val="003E6498"/>
    <w:rsid w:val="003F041D"/>
    <w:rsid w:val="00410044"/>
    <w:rsid w:val="004109B0"/>
    <w:rsid w:val="00412B27"/>
    <w:rsid w:val="0042243E"/>
    <w:rsid w:val="00424DC9"/>
    <w:rsid w:val="00435CA9"/>
    <w:rsid w:val="00436D26"/>
    <w:rsid w:val="004400A1"/>
    <w:rsid w:val="00466E02"/>
    <w:rsid w:val="00472718"/>
    <w:rsid w:val="00480325"/>
    <w:rsid w:val="00480EF5"/>
    <w:rsid w:val="00485B18"/>
    <w:rsid w:val="00486E00"/>
    <w:rsid w:val="0049115F"/>
    <w:rsid w:val="004921F8"/>
    <w:rsid w:val="004977A8"/>
    <w:rsid w:val="00497B20"/>
    <w:rsid w:val="00497D08"/>
    <w:rsid w:val="004A72B5"/>
    <w:rsid w:val="004D18A8"/>
    <w:rsid w:val="004E3AF2"/>
    <w:rsid w:val="004E3E29"/>
    <w:rsid w:val="00504258"/>
    <w:rsid w:val="005058B0"/>
    <w:rsid w:val="00523D0A"/>
    <w:rsid w:val="00530405"/>
    <w:rsid w:val="0053598C"/>
    <w:rsid w:val="005409E9"/>
    <w:rsid w:val="00552558"/>
    <w:rsid w:val="005530CD"/>
    <w:rsid w:val="00554F0E"/>
    <w:rsid w:val="00555839"/>
    <w:rsid w:val="00567633"/>
    <w:rsid w:val="0056792B"/>
    <w:rsid w:val="00570F55"/>
    <w:rsid w:val="00573F65"/>
    <w:rsid w:val="00574B5E"/>
    <w:rsid w:val="005757D1"/>
    <w:rsid w:val="00580B2E"/>
    <w:rsid w:val="005844C4"/>
    <w:rsid w:val="00586AC9"/>
    <w:rsid w:val="00587F6B"/>
    <w:rsid w:val="005973C3"/>
    <w:rsid w:val="005A1DB0"/>
    <w:rsid w:val="005B45C3"/>
    <w:rsid w:val="005B5557"/>
    <w:rsid w:val="005B5E55"/>
    <w:rsid w:val="005C2DCB"/>
    <w:rsid w:val="005C7E9F"/>
    <w:rsid w:val="005D5DE7"/>
    <w:rsid w:val="005E10EF"/>
    <w:rsid w:val="005F0A67"/>
    <w:rsid w:val="005F2930"/>
    <w:rsid w:val="005F70FB"/>
    <w:rsid w:val="005F797B"/>
    <w:rsid w:val="005F7AFB"/>
    <w:rsid w:val="00602F31"/>
    <w:rsid w:val="006204E4"/>
    <w:rsid w:val="006205D7"/>
    <w:rsid w:val="006266BC"/>
    <w:rsid w:val="00635F38"/>
    <w:rsid w:val="006364E8"/>
    <w:rsid w:val="00647F6B"/>
    <w:rsid w:val="006625AF"/>
    <w:rsid w:val="006653AE"/>
    <w:rsid w:val="0066608E"/>
    <w:rsid w:val="00666593"/>
    <w:rsid w:val="006669A1"/>
    <w:rsid w:val="00670EDB"/>
    <w:rsid w:val="00672A6C"/>
    <w:rsid w:val="006746CC"/>
    <w:rsid w:val="00674713"/>
    <w:rsid w:val="0068345C"/>
    <w:rsid w:val="00687732"/>
    <w:rsid w:val="00687C44"/>
    <w:rsid w:val="00692695"/>
    <w:rsid w:val="006946A8"/>
    <w:rsid w:val="006A21DD"/>
    <w:rsid w:val="006A5A44"/>
    <w:rsid w:val="006A6575"/>
    <w:rsid w:val="006B045B"/>
    <w:rsid w:val="006B59E2"/>
    <w:rsid w:val="006B5D1C"/>
    <w:rsid w:val="006C2ADB"/>
    <w:rsid w:val="006C3493"/>
    <w:rsid w:val="006C4719"/>
    <w:rsid w:val="006C60AF"/>
    <w:rsid w:val="006C7740"/>
    <w:rsid w:val="006D2CDC"/>
    <w:rsid w:val="006D446F"/>
    <w:rsid w:val="006D584F"/>
    <w:rsid w:val="006E7EA2"/>
    <w:rsid w:val="006F13A8"/>
    <w:rsid w:val="006F3393"/>
    <w:rsid w:val="006F450A"/>
    <w:rsid w:val="006F508C"/>
    <w:rsid w:val="006F71AA"/>
    <w:rsid w:val="0071253E"/>
    <w:rsid w:val="007205EF"/>
    <w:rsid w:val="00723072"/>
    <w:rsid w:val="00731A91"/>
    <w:rsid w:val="007359DE"/>
    <w:rsid w:val="00735EB0"/>
    <w:rsid w:val="00751EE9"/>
    <w:rsid w:val="00755342"/>
    <w:rsid w:val="00755998"/>
    <w:rsid w:val="0075653E"/>
    <w:rsid w:val="00763D0E"/>
    <w:rsid w:val="00765403"/>
    <w:rsid w:val="00767D1B"/>
    <w:rsid w:val="007714A3"/>
    <w:rsid w:val="00776EB9"/>
    <w:rsid w:val="00793980"/>
    <w:rsid w:val="007A2853"/>
    <w:rsid w:val="007A54EA"/>
    <w:rsid w:val="007A7FC7"/>
    <w:rsid w:val="007B0E1F"/>
    <w:rsid w:val="007B24B6"/>
    <w:rsid w:val="007C2518"/>
    <w:rsid w:val="007C3948"/>
    <w:rsid w:val="007C68DC"/>
    <w:rsid w:val="007D4D5F"/>
    <w:rsid w:val="007D4EF5"/>
    <w:rsid w:val="007E30F1"/>
    <w:rsid w:val="007E4A61"/>
    <w:rsid w:val="007F007C"/>
    <w:rsid w:val="007F06D1"/>
    <w:rsid w:val="007F11D6"/>
    <w:rsid w:val="007F36A9"/>
    <w:rsid w:val="007F6A69"/>
    <w:rsid w:val="00820E54"/>
    <w:rsid w:val="00822583"/>
    <w:rsid w:val="00822921"/>
    <w:rsid w:val="00823C23"/>
    <w:rsid w:val="00830C2B"/>
    <w:rsid w:val="00832094"/>
    <w:rsid w:val="008365FA"/>
    <w:rsid w:val="00837090"/>
    <w:rsid w:val="008418C5"/>
    <w:rsid w:val="00841E41"/>
    <w:rsid w:val="00842F17"/>
    <w:rsid w:val="00846451"/>
    <w:rsid w:val="008471FD"/>
    <w:rsid w:val="00851BBF"/>
    <w:rsid w:val="00864073"/>
    <w:rsid w:val="00864E15"/>
    <w:rsid w:val="00871E36"/>
    <w:rsid w:val="00876ACE"/>
    <w:rsid w:val="00876D99"/>
    <w:rsid w:val="00880B8F"/>
    <w:rsid w:val="00881207"/>
    <w:rsid w:val="0088162F"/>
    <w:rsid w:val="008841B1"/>
    <w:rsid w:val="008911BF"/>
    <w:rsid w:val="00891B68"/>
    <w:rsid w:val="00892309"/>
    <w:rsid w:val="00892AC5"/>
    <w:rsid w:val="008932CB"/>
    <w:rsid w:val="00894199"/>
    <w:rsid w:val="0089586F"/>
    <w:rsid w:val="008A0F91"/>
    <w:rsid w:val="008A22FF"/>
    <w:rsid w:val="008A3AAB"/>
    <w:rsid w:val="008A56A4"/>
    <w:rsid w:val="008B321B"/>
    <w:rsid w:val="008B7D8D"/>
    <w:rsid w:val="008C4039"/>
    <w:rsid w:val="008C70F8"/>
    <w:rsid w:val="008D7BF4"/>
    <w:rsid w:val="008E3244"/>
    <w:rsid w:val="008E7360"/>
    <w:rsid w:val="008F7AC6"/>
    <w:rsid w:val="00902007"/>
    <w:rsid w:val="00903B59"/>
    <w:rsid w:val="00904A03"/>
    <w:rsid w:val="009202BF"/>
    <w:rsid w:val="00931F13"/>
    <w:rsid w:val="00937CA4"/>
    <w:rsid w:val="00940A55"/>
    <w:rsid w:val="0094438E"/>
    <w:rsid w:val="00954538"/>
    <w:rsid w:val="0095636F"/>
    <w:rsid w:val="00974235"/>
    <w:rsid w:val="00983CB2"/>
    <w:rsid w:val="0099134C"/>
    <w:rsid w:val="00991881"/>
    <w:rsid w:val="009A02EF"/>
    <w:rsid w:val="009A6D86"/>
    <w:rsid w:val="009A6DB7"/>
    <w:rsid w:val="009A7E82"/>
    <w:rsid w:val="009B183C"/>
    <w:rsid w:val="009D3038"/>
    <w:rsid w:val="009D3D4C"/>
    <w:rsid w:val="009D4A64"/>
    <w:rsid w:val="009E1516"/>
    <w:rsid w:val="009E1F4E"/>
    <w:rsid w:val="009E3237"/>
    <w:rsid w:val="009E40E4"/>
    <w:rsid w:val="009E5619"/>
    <w:rsid w:val="009E68F6"/>
    <w:rsid w:val="00A01DDC"/>
    <w:rsid w:val="00A075A0"/>
    <w:rsid w:val="00A127F2"/>
    <w:rsid w:val="00A206ED"/>
    <w:rsid w:val="00A2260F"/>
    <w:rsid w:val="00A2603F"/>
    <w:rsid w:val="00A30406"/>
    <w:rsid w:val="00A3778D"/>
    <w:rsid w:val="00A413D4"/>
    <w:rsid w:val="00A527D1"/>
    <w:rsid w:val="00A62858"/>
    <w:rsid w:val="00A628BE"/>
    <w:rsid w:val="00A62CA4"/>
    <w:rsid w:val="00A63A48"/>
    <w:rsid w:val="00A675D0"/>
    <w:rsid w:val="00A70F41"/>
    <w:rsid w:val="00A77249"/>
    <w:rsid w:val="00A85AF9"/>
    <w:rsid w:val="00A867FB"/>
    <w:rsid w:val="00A86982"/>
    <w:rsid w:val="00A87C0A"/>
    <w:rsid w:val="00A95E6C"/>
    <w:rsid w:val="00AA158F"/>
    <w:rsid w:val="00AA2F49"/>
    <w:rsid w:val="00AA5AC8"/>
    <w:rsid w:val="00AB5DA6"/>
    <w:rsid w:val="00AB5EFE"/>
    <w:rsid w:val="00AB7B46"/>
    <w:rsid w:val="00AD5253"/>
    <w:rsid w:val="00AD67F4"/>
    <w:rsid w:val="00AE1B15"/>
    <w:rsid w:val="00AE58FF"/>
    <w:rsid w:val="00AE750D"/>
    <w:rsid w:val="00AE7548"/>
    <w:rsid w:val="00AF09E7"/>
    <w:rsid w:val="00AF25EE"/>
    <w:rsid w:val="00AF5453"/>
    <w:rsid w:val="00AF56D3"/>
    <w:rsid w:val="00B0009E"/>
    <w:rsid w:val="00B02187"/>
    <w:rsid w:val="00B0322C"/>
    <w:rsid w:val="00B0428C"/>
    <w:rsid w:val="00B048E4"/>
    <w:rsid w:val="00B10E15"/>
    <w:rsid w:val="00B1470F"/>
    <w:rsid w:val="00B1780D"/>
    <w:rsid w:val="00B24726"/>
    <w:rsid w:val="00B320DE"/>
    <w:rsid w:val="00B34490"/>
    <w:rsid w:val="00B35F88"/>
    <w:rsid w:val="00B43A87"/>
    <w:rsid w:val="00B4410A"/>
    <w:rsid w:val="00B44A10"/>
    <w:rsid w:val="00B45597"/>
    <w:rsid w:val="00B6345B"/>
    <w:rsid w:val="00B64153"/>
    <w:rsid w:val="00B66C48"/>
    <w:rsid w:val="00B7550C"/>
    <w:rsid w:val="00B86C60"/>
    <w:rsid w:val="00B92472"/>
    <w:rsid w:val="00B9509D"/>
    <w:rsid w:val="00B96557"/>
    <w:rsid w:val="00BA315E"/>
    <w:rsid w:val="00BA3360"/>
    <w:rsid w:val="00BA4206"/>
    <w:rsid w:val="00BA4ED4"/>
    <w:rsid w:val="00BA5FDF"/>
    <w:rsid w:val="00BB0B07"/>
    <w:rsid w:val="00BB7521"/>
    <w:rsid w:val="00BB7C8D"/>
    <w:rsid w:val="00BC4BAC"/>
    <w:rsid w:val="00BC5C62"/>
    <w:rsid w:val="00BC6851"/>
    <w:rsid w:val="00BD0942"/>
    <w:rsid w:val="00BD0AAC"/>
    <w:rsid w:val="00BD729D"/>
    <w:rsid w:val="00BE0009"/>
    <w:rsid w:val="00BE0EF4"/>
    <w:rsid w:val="00BE7933"/>
    <w:rsid w:val="00BF1111"/>
    <w:rsid w:val="00BF5B3B"/>
    <w:rsid w:val="00BF67F6"/>
    <w:rsid w:val="00BF7D8C"/>
    <w:rsid w:val="00C17A57"/>
    <w:rsid w:val="00C242C0"/>
    <w:rsid w:val="00C3138C"/>
    <w:rsid w:val="00C31DA3"/>
    <w:rsid w:val="00C367EF"/>
    <w:rsid w:val="00C413A4"/>
    <w:rsid w:val="00C45848"/>
    <w:rsid w:val="00C47433"/>
    <w:rsid w:val="00C47C06"/>
    <w:rsid w:val="00C47E54"/>
    <w:rsid w:val="00C53071"/>
    <w:rsid w:val="00C57F7E"/>
    <w:rsid w:val="00C673E9"/>
    <w:rsid w:val="00C754C0"/>
    <w:rsid w:val="00C80298"/>
    <w:rsid w:val="00C84191"/>
    <w:rsid w:val="00C852E8"/>
    <w:rsid w:val="00C91345"/>
    <w:rsid w:val="00C91B81"/>
    <w:rsid w:val="00C92728"/>
    <w:rsid w:val="00CA0D5D"/>
    <w:rsid w:val="00CA0F57"/>
    <w:rsid w:val="00CB227C"/>
    <w:rsid w:val="00CB23D2"/>
    <w:rsid w:val="00CB5C9D"/>
    <w:rsid w:val="00CC0C25"/>
    <w:rsid w:val="00CC1265"/>
    <w:rsid w:val="00CC1E12"/>
    <w:rsid w:val="00CC2BF2"/>
    <w:rsid w:val="00CC3F78"/>
    <w:rsid w:val="00CC6311"/>
    <w:rsid w:val="00CD28C2"/>
    <w:rsid w:val="00CD7940"/>
    <w:rsid w:val="00CE32CE"/>
    <w:rsid w:val="00CE407B"/>
    <w:rsid w:val="00CF7419"/>
    <w:rsid w:val="00D008BA"/>
    <w:rsid w:val="00D00F58"/>
    <w:rsid w:val="00D03DED"/>
    <w:rsid w:val="00D03F83"/>
    <w:rsid w:val="00D063EC"/>
    <w:rsid w:val="00D179C8"/>
    <w:rsid w:val="00D33465"/>
    <w:rsid w:val="00D405A7"/>
    <w:rsid w:val="00D41B2A"/>
    <w:rsid w:val="00D46C12"/>
    <w:rsid w:val="00D474A7"/>
    <w:rsid w:val="00D52DE4"/>
    <w:rsid w:val="00D535B4"/>
    <w:rsid w:val="00D7095F"/>
    <w:rsid w:val="00D70B34"/>
    <w:rsid w:val="00D758E1"/>
    <w:rsid w:val="00D802DE"/>
    <w:rsid w:val="00D8304A"/>
    <w:rsid w:val="00D85609"/>
    <w:rsid w:val="00D86CC6"/>
    <w:rsid w:val="00D900FE"/>
    <w:rsid w:val="00D91125"/>
    <w:rsid w:val="00D9351C"/>
    <w:rsid w:val="00DA1969"/>
    <w:rsid w:val="00DB251F"/>
    <w:rsid w:val="00DB439B"/>
    <w:rsid w:val="00DB51C1"/>
    <w:rsid w:val="00DB56B7"/>
    <w:rsid w:val="00DD3306"/>
    <w:rsid w:val="00DD3C9A"/>
    <w:rsid w:val="00DD4768"/>
    <w:rsid w:val="00DF27F4"/>
    <w:rsid w:val="00DF5ABE"/>
    <w:rsid w:val="00E035C1"/>
    <w:rsid w:val="00E07755"/>
    <w:rsid w:val="00E11919"/>
    <w:rsid w:val="00E15FF9"/>
    <w:rsid w:val="00E2559B"/>
    <w:rsid w:val="00E25790"/>
    <w:rsid w:val="00E26826"/>
    <w:rsid w:val="00E314F2"/>
    <w:rsid w:val="00E34CFC"/>
    <w:rsid w:val="00E47DD1"/>
    <w:rsid w:val="00E50C4F"/>
    <w:rsid w:val="00E617F5"/>
    <w:rsid w:val="00E62DA8"/>
    <w:rsid w:val="00E8100E"/>
    <w:rsid w:val="00E848AA"/>
    <w:rsid w:val="00E858BF"/>
    <w:rsid w:val="00E92C68"/>
    <w:rsid w:val="00EA6CE6"/>
    <w:rsid w:val="00EA715C"/>
    <w:rsid w:val="00EB02FC"/>
    <w:rsid w:val="00EB54D0"/>
    <w:rsid w:val="00EC1F36"/>
    <w:rsid w:val="00EC2789"/>
    <w:rsid w:val="00ED2434"/>
    <w:rsid w:val="00ED334B"/>
    <w:rsid w:val="00EE2450"/>
    <w:rsid w:val="00EE2EB5"/>
    <w:rsid w:val="00EE483E"/>
    <w:rsid w:val="00EE66A4"/>
    <w:rsid w:val="00EF0CAD"/>
    <w:rsid w:val="00EF40B7"/>
    <w:rsid w:val="00EF5E85"/>
    <w:rsid w:val="00F04E11"/>
    <w:rsid w:val="00F20F7C"/>
    <w:rsid w:val="00F27635"/>
    <w:rsid w:val="00F321C9"/>
    <w:rsid w:val="00F34153"/>
    <w:rsid w:val="00F373FE"/>
    <w:rsid w:val="00F45F96"/>
    <w:rsid w:val="00F4739D"/>
    <w:rsid w:val="00F53B1A"/>
    <w:rsid w:val="00F6325A"/>
    <w:rsid w:val="00F70849"/>
    <w:rsid w:val="00F867AC"/>
    <w:rsid w:val="00F927FC"/>
    <w:rsid w:val="00F93A16"/>
    <w:rsid w:val="00F976B7"/>
    <w:rsid w:val="00FA029A"/>
    <w:rsid w:val="00FA0A25"/>
    <w:rsid w:val="00FA1F4B"/>
    <w:rsid w:val="00FA20C7"/>
    <w:rsid w:val="00FA3D6C"/>
    <w:rsid w:val="00FA7084"/>
    <w:rsid w:val="00FB088F"/>
    <w:rsid w:val="00FB0A5E"/>
    <w:rsid w:val="00FB3346"/>
    <w:rsid w:val="00FB3A68"/>
    <w:rsid w:val="00FB4A85"/>
    <w:rsid w:val="00FE3042"/>
    <w:rsid w:val="00FE45F8"/>
    <w:rsid w:val="00FE659F"/>
    <w:rsid w:val="00FF00AB"/>
    <w:rsid w:val="00FF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BC5C62"/>
    <w:pPr>
      <w:spacing w:before="240" w:after="60"/>
      <w:outlineLvl w:val="4"/>
    </w:pPr>
    <w:rPr>
      <w:b/>
      <w:bCs/>
      <w:i/>
      <w:iCs/>
      <w:sz w:val="26"/>
      <w:szCs w:val="26"/>
    </w:rPr>
  </w:style>
  <w:style w:type="paragraph" w:styleId="7">
    <w:name w:val="heading 7"/>
    <w:basedOn w:val="a"/>
    <w:next w:val="a"/>
    <w:link w:val="70"/>
    <w:qFormat/>
    <w:rsid w:val="00BC5C62"/>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B7D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2B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07755"/>
    <w:pPr>
      <w:ind w:left="720"/>
      <w:contextualSpacing/>
    </w:pPr>
  </w:style>
  <w:style w:type="paragraph" w:customStyle="1" w:styleId="a4">
    <w:name w:val="Содержимое таблицы"/>
    <w:basedOn w:val="a"/>
    <w:rsid w:val="00BF7D8C"/>
    <w:pPr>
      <w:widowControl w:val="0"/>
      <w:suppressLineNumbers/>
      <w:suppressAutoHyphens/>
    </w:pPr>
    <w:rPr>
      <w:rFonts w:eastAsia="Lucida Sans Unicode"/>
    </w:rPr>
  </w:style>
  <w:style w:type="character" w:customStyle="1" w:styleId="50">
    <w:name w:val="Заголовок 5 Знак"/>
    <w:basedOn w:val="a0"/>
    <w:link w:val="5"/>
    <w:rsid w:val="00BC5C62"/>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BC5C62"/>
    <w:rPr>
      <w:rFonts w:ascii="Times New Roman" w:eastAsia="Times New Roman" w:hAnsi="Times New Roman" w:cs="Times New Roman"/>
      <w:b/>
      <w:bCs/>
      <w:sz w:val="24"/>
      <w:szCs w:val="24"/>
      <w:lang w:eastAsia="ru-RU"/>
    </w:rPr>
  </w:style>
  <w:style w:type="paragraph" w:customStyle="1" w:styleId="Postan">
    <w:name w:val="Postan"/>
    <w:basedOn w:val="a"/>
    <w:rsid w:val="00BC5C62"/>
    <w:pPr>
      <w:jc w:val="center"/>
    </w:pPr>
    <w:rPr>
      <w:sz w:val="28"/>
      <w:szCs w:val="20"/>
    </w:rPr>
  </w:style>
  <w:style w:type="paragraph" w:customStyle="1" w:styleId="ConsNonformat">
    <w:name w:val="ConsNonformat"/>
    <w:rsid w:val="00BC5C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line number"/>
    <w:basedOn w:val="a0"/>
    <w:uiPriority w:val="99"/>
    <w:semiHidden/>
    <w:unhideWhenUsed/>
    <w:rsid w:val="00EF40B7"/>
  </w:style>
  <w:style w:type="paragraph" w:styleId="a6">
    <w:name w:val="header"/>
    <w:basedOn w:val="a"/>
    <w:link w:val="a7"/>
    <w:uiPriority w:val="99"/>
    <w:semiHidden/>
    <w:unhideWhenUsed/>
    <w:rsid w:val="00EF40B7"/>
    <w:pPr>
      <w:tabs>
        <w:tab w:val="center" w:pos="4677"/>
        <w:tab w:val="right" w:pos="9355"/>
      </w:tabs>
    </w:pPr>
  </w:style>
  <w:style w:type="character" w:customStyle="1" w:styleId="a7">
    <w:name w:val="Верхний колонтитул Знак"/>
    <w:basedOn w:val="a0"/>
    <w:link w:val="a6"/>
    <w:uiPriority w:val="99"/>
    <w:semiHidden/>
    <w:rsid w:val="00EF40B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40B7"/>
    <w:pPr>
      <w:tabs>
        <w:tab w:val="center" w:pos="4677"/>
        <w:tab w:val="right" w:pos="9355"/>
      </w:tabs>
    </w:pPr>
  </w:style>
  <w:style w:type="character" w:customStyle="1" w:styleId="a9">
    <w:name w:val="Нижний колонтитул Знак"/>
    <w:basedOn w:val="a0"/>
    <w:link w:val="a8"/>
    <w:uiPriority w:val="99"/>
    <w:rsid w:val="00EF40B7"/>
    <w:rPr>
      <w:rFonts w:ascii="Times New Roman" w:eastAsia="Times New Roman" w:hAnsi="Times New Roman" w:cs="Times New Roman"/>
      <w:sz w:val="24"/>
      <w:szCs w:val="24"/>
      <w:lang w:eastAsia="ru-RU"/>
    </w:rPr>
  </w:style>
  <w:style w:type="paragraph" w:customStyle="1" w:styleId="ConsPlusCell">
    <w:name w:val="ConsPlusCell"/>
    <w:uiPriority w:val="99"/>
    <w:rsid w:val="00086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WW8Num2z0">
    <w:name w:val="WW8Num2z0"/>
    <w:rsid w:val="009D3038"/>
    <w:rPr>
      <w:rFonts w:ascii="Symbol" w:hAnsi="Symbol"/>
    </w:rPr>
  </w:style>
  <w:style w:type="paragraph" w:styleId="aa">
    <w:name w:val="Body Text"/>
    <w:basedOn w:val="a"/>
    <w:link w:val="ab"/>
    <w:rsid w:val="009D3038"/>
    <w:pPr>
      <w:suppressAutoHyphens/>
      <w:spacing w:after="120"/>
    </w:pPr>
    <w:rPr>
      <w:sz w:val="28"/>
      <w:szCs w:val="20"/>
      <w:lang w:eastAsia="ar-SA"/>
    </w:rPr>
  </w:style>
  <w:style w:type="character" w:customStyle="1" w:styleId="ab">
    <w:name w:val="Основной текст Знак"/>
    <w:basedOn w:val="a0"/>
    <w:link w:val="aa"/>
    <w:rsid w:val="009D3038"/>
    <w:rPr>
      <w:rFonts w:ascii="Times New Roman" w:eastAsia="Times New Roman" w:hAnsi="Times New Roman" w:cs="Times New Roman"/>
      <w:sz w:val="28"/>
      <w:szCs w:val="20"/>
      <w:lang w:eastAsia="ar-SA"/>
    </w:rPr>
  </w:style>
  <w:style w:type="character" w:customStyle="1" w:styleId="Absatz-Standardschriftart">
    <w:name w:val="Absatz-Standardschriftart"/>
    <w:rsid w:val="00B44A10"/>
  </w:style>
  <w:style w:type="character" w:customStyle="1" w:styleId="10">
    <w:name w:val="Заголовок 1 Знак"/>
    <w:basedOn w:val="a0"/>
    <w:link w:val="1"/>
    <w:uiPriority w:val="9"/>
    <w:rsid w:val="00A95E6C"/>
    <w:rPr>
      <w:rFonts w:asciiTheme="majorHAnsi" w:eastAsiaTheme="majorEastAsia" w:hAnsiTheme="majorHAnsi" w:cstheme="majorBidi"/>
      <w:b/>
      <w:bCs/>
      <w:color w:val="365F91" w:themeColor="accent1" w:themeShade="BF"/>
      <w:sz w:val="28"/>
      <w:szCs w:val="28"/>
      <w:lang w:eastAsia="ru-RU"/>
    </w:rPr>
  </w:style>
  <w:style w:type="character" w:customStyle="1" w:styleId="FontStyle17">
    <w:name w:val="Font Style17"/>
    <w:uiPriority w:val="99"/>
    <w:rsid w:val="00A95E6C"/>
    <w:rPr>
      <w:rFonts w:ascii="Times New Roman" w:hAnsi="Times New Roman" w:cs="Times New Roman"/>
      <w:sz w:val="26"/>
      <w:szCs w:val="26"/>
    </w:rPr>
  </w:style>
  <w:style w:type="paragraph" w:styleId="ac">
    <w:name w:val="Title"/>
    <w:basedOn w:val="a"/>
    <w:link w:val="ad"/>
    <w:qFormat/>
    <w:rsid w:val="001A3C89"/>
    <w:pPr>
      <w:jc w:val="center"/>
    </w:pPr>
    <w:rPr>
      <w:b/>
      <w:bCs/>
      <w:sz w:val="32"/>
    </w:rPr>
  </w:style>
  <w:style w:type="character" w:customStyle="1" w:styleId="ad">
    <w:name w:val="Название Знак"/>
    <w:basedOn w:val="a0"/>
    <w:link w:val="ac"/>
    <w:rsid w:val="001A3C89"/>
    <w:rPr>
      <w:rFonts w:ascii="Times New Roman" w:eastAsia="Times New Roman" w:hAnsi="Times New Roman" w:cs="Times New Roman"/>
      <w:b/>
      <w:bCs/>
      <w:sz w:val="32"/>
      <w:szCs w:val="24"/>
      <w:lang w:eastAsia="ru-RU"/>
    </w:rPr>
  </w:style>
  <w:style w:type="table" w:styleId="ae">
    <w:name w:val="Table Grid"/>
    <w:basedOn w:val="a1"/>
    <w:uiPriority w:val="59"/>
    <w:rsid w:val="00497D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Заголовок таблицы"/>
    <w:basedOn w:val="a4"/>
    <w:rsid w:val="00F45F96"/>
    <w:pPr>
      <w:jc w:val="center"/>
    </w:pPr>
    <w:rPr>
      <w:b/>
      <w:bCs/>
      <w:i/>
      <w:iCs/>
    </w:rPr>
  </w:style>
  <w:style w:type="character" w:customStyle="1" w:styleId="FontStyle19">
    <w:name w:val="Font Style19"/>
    <w:uiPriority w:val="99"/>
    <w:rsid w:val="003946E4"/>
    <w:rPr>
      <w:rFonts w:ascii="Times New Roman" w:hAnsi="Times New Roman" w:cs="Times New Roman"/>
      <w:sz w:val="18"/>
      <w:szCs w:val="18"/>
    </w:rPr>
  </w:style>
  <w:style w:type="character" w:customStyle="1" w:styleId="FontStyle12">
    <w:name w:val="Font Style12"/>
    <w:uiPriority w:val="99"/>
    <w:rsid w:val="003946E4"/>
    <w:rPr>
      <w:rFonts w:ascii="Times New Roman" w:hAnsi="Times New Roman" w:cs="Times New Roman"/>
      <w:sz w:val="22"/>
      <w:szCs w:val="22"/>
    </w:rPr>
  </w:style>
  <w:style w:type="character" w:styleId="af0">
    <w:name w:val="Hyperlink"/>
    <w:basedOn w:val="a0"/>
    <w:uiPriority w:val="99"/>
    <w:semiHidden/>
    <w:unhideWhenUsed/>
    <w:rsid w:val="002D3CE1"/>
    <w:rPr>
      <w:color w:val="0000FF"/>
      <w:u w:val="single"/>
    </w:rPr>
  </w:style>
  <w:style w:type="paragraph" w:styleId="2">
    <w:name w:val="Body Text 2"/>
    <w:basedOn w:val="a"/>
    <w:link w:val="20"/>
    <w:rsid w:val="00C47433"/>
    <w:pPr>
      <w:spacing w:after="120" w:line="480" w:lineRule="auto"/>
    </w:pPr>
  </w:style>
  <w:style w:type="character" w:customStyle="1" w:styleId="20">
    <w:name w:val="Основной текст 2 Знак"/>
    <w:basedOn w:val="a0"/>
    <w:link w:val="2"/>
    <w:rsid w:val="00C47433"/>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C47433"/>
    <w:rPr>
      <w:rFonts w:ascii="Times New Roman" w:hAnsi="Times New Roman" w:cs="Times New Roman"/>
      <w:b/>
      <w:bCs/>
      <w:sz w:val="18"/>
      <w:szCs w:val="18"/>
    </w:rPr>
  </w:style>
  <w:style w:type="paragraph" w:styleId="af1">
    <w:name w:val="Normal (Web)"/>
    <w:basedOn w:val="a"/>
    <w:uiPriority w:val="99"/>
    <w:unhideWhenUsed/>
    <w:rsid w:val="00380646"/>
    <w:pPr>
      <w:spacing w:before="30" w:after="30"/>
    </w:pPr>
    <w:rPr>
      <w:rFonts w:eastAsia="Calibri"/>
      <w:sz w:val="20"/>
      <w:szCs w:val="20"/>
    </w:rPr>
  </w:style>
  <w:style w:type="paragraph" w:customStyle="1" w:styleId="11">
    <w:name w:val="Заголовок 11"/>
    <w:next w:val="a"/>
    <w:rsid w:val="00E50C4F"/>
    <w:pPr>
      <w:widowControl w:val="0"/>
      <w:suppressAutoHyphens/>
      <w:autoSpaceDE w:val="0"/>
      <w:spacing w:after="0" w:line="240" w:lineRule="auto"/>
    </w:pPr>
    <w:rPr>
      <w:rFonts w:ascii="Times New Roman CYR" w:eastAsia="Times New Roman CYR" w:hAnsi="Times New Roman CYR" w:cs="Times New Roman CYR"/>
      <w:sz w:val="20"/>
      <w:szCs w:val="24"/>
      <w:lang w:eastAsia="ru-RU" w:bidi="ru-RU"/>
    </w:rPr>
  </w:style>
  <w:style w:type="paragraph" w:customStyle="1" w:styleId="Style3">
    <w:name w:val="Style3"/>
    <w:basedOn w:val="a"/>
    <w:uiPriority w:val="99"/>
    <w:rsid w:val="005409E9"/>
    <w:pPr>
      <w:widowControl w:val="0"/>
      <w:autoSpaceDE w:val="0"/>
      <w:autoSpaceDN w:val="0"/>
      <w:adjustRightInd w:val="0"/>
      <w:spacing w:line="276" w:lineRule="exact"/>
      <w:jc w:val="center"/>
    </w:pPr>
  </w:style>
  <w:style w:type="character" w:customStyle="1" w:styleId="FontStyle13">
    <w:name w:val="Font Style13"/>
    <w:basedOn w:val="a0"/>
    <w:uiPriority w:val="99"/>
    <w:rsid w:val="005409E9"/>
    <w:rPr>
      <w:rFonts w:ascii="Times New Roman" w:hAnsi="Times New Roman" w:cs="Times New Roman"/>
      <w:b/>
      <w:bCs/>
      <w:sz w:val="22"/>
      <w:szCs w:val="22"/>
    </w:rPr>
  </w:style>
  <w:style w:type="character" w:styleId="af2">
    <w:name w:val="Placeholder Text"/>
    <w:basedOn w:val="a0"/>
    <w:uiPriority w:val="99"/>
    <w:semiHidden/>
    <w:rsid w:val="003C7684"/>
    <w:rPr>
      <w:color w:val="808080"/>
    </w:rPr>
  </w:style>
  <w:style w:type="paragraph" w:styleId="af3">
    <w:name w:val="Balloon Text"/>
    <w:basedOn w:val="a"/>
    <w:link w:val="af4"/>
    <w:uiPriority w:val="99"/>
    <w:semiHidden/>
    <w:unhideWhenUsed/>
    <w:rsid w:val="003C7684"/>
    <w:rPr>
      <w:rFonts w:ascii="Tahoma" w:hAnsi="Tahoma" w:cs="Tahoma"/>
      <w:sz w:val="16"/>
      <w:szCs w:val="16"/>
    </w:rPr>
  </w:style>
  <w:style w:type="character" w:customStyle="1" w:styleId="af4">
    <w:name w:val="Текст выноски Знак"/>
    <w:basedOn w:val="a0"/>
    <w:link w:val="af3"/>
    <w:uiPriority w:val="99"/>
    <w:semiHidden/>
    <w:rsid w:val="003C76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1394433">
      <w:bodyDiv w:val="1"/>
      <w:marLeft w:val="0"/>
      <w:marRight w:val="0"/>
      <w:marTop w:val="0"/>
      <w:marBottom w:val="0"/>
      <w:divBdr>
        <w:top w:val="none" w:sz="0" w:space="0" w:color="auto"/>
        <w:left w:val="none" w:sz="0" w:space="0" w:color="auto"/>
        <w:bottom w:val="none" w:sz="0" w:space="0" w:color="auto"/>
        <w:right w:val="none" w:sz="0" w:space="0" w:color="auto"/>
      </w:divBdr>
    </w:div>
    <w:div w:id="1071778077">
      <w:bodyDiv w:val="1"/>
      <w:marLeft w:val="0"/>
      <w:marRight w:val="0"/>
      <w:marTop w:val="0"/>
      <w:marBottom w:val="0"/>
      <w:divBdr>
        <w:top w:val="none" w:sz="0" w:space="0" w:color="auto"/>
        <w:left w:val="none" w:sz="0" w:space="0" w:color="auto"/>
        <w:bottom w:val="none" w:sz="0" w:space="0" w:color="auto"/>
        <w:right w:val="none" w:sz="0" w:space="0" w:color="auto"/>
      </w:divBdr>
    </w:div>
    <w:div w:id="1462848366">
      <w:bodyDiv w:val="1"/>
      <w:marLeft w:val="0"/>
      <w:marRight w:val="0"/>
      <w:marTop w:val="0"/>
      <w:marBottom w:val="0"/>
      <w:divBdr>
        <w:top w:val="none" w:sz="0" w:space="0" w:color="auto"/>
        <w:left w:val="none" w:sz="0" w:space="0" w:color="auto"/>
        <w:bottom w:val="none" w:sz="0" w:space="0" w:color="auto"/>
        <w:right w:val="none" w:sz="0" w:space="0" w:color="auto"/>
      </w:divBdr>
    </w:div>
    <w:div w:id="17471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C76B7F0E8F60E82C2F70FEF1A9AF5421089720B62317B9FA9D0CB165718178D79E928A2AC7BA446v3g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404CA5B8C0B53609C3F41C036BB9A602255272551DB83FE4ECE06C770657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D404CA5B8C0B53609C3F41C036BB9A6072556735814E535ECB5EC6E7068D512835999039172C10152O" TargetMode="External"/><Relationship Id="rId4" Type="http://schemas.openxmlformats.org/officeDocument/2006/relationships/settings" Target="settings.xml"/><Relationship Id="rId9" Type="http://schemas.openxmlformats.org/officeDocument/2006/relationships/hyperlink" Target="consultantplus://offline/ref=6D404CA5B8C0B53609C3F41C036BB9A602255272551DB83FE4ECE06C77678A058410950092075A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3711-3AB0-4181-BB86-8150B99F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18</Pages>
  <Words>7465</Words>
  <Characters>42557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ПК</cp:lastModifiedBy>
  <cp:revision>18</cp:revision>
  <cp:lastPrinted>2012-11-15T13:24:00Z</cp:lastPrinted>
  <dcterms:created xsi:type="dcterms:W3CDTF">2013-09-21T13:31:00Z</dcterms:created>
  <dcterms:modified xsi:type="dcterms:W3CDTF">2016-12-16T09:37:00Z</dcterms:modified>
</cp:coreProperties>
</file>